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9A9E3" w14:textId="77777777" w:rsidR="00CA171E" w:rsidRDefault="00CA171E" w:rsidP="000E3A6D">
      <w:pPr>
        <w:jc w:val="center"/>
        <w:rPr>
          <w:b/>
          <w:bCs/>
          <w:sz w:val="32"/>
          <w:szCs w:val="32"/>
        </w:rPr>
      </w:pPr>
    </w:p>
    <w:p w14:paraId="4F99BB55" w14:textId="5D0575EB" w:rsidR="00933C6F" w:rsidRDefault="00933C6F" w:rsidP="000E3A6D">
      <w:pPr>
        <w:jc w:val="center"/>
        <w:rPr>
          <w:b/>
          <w:bCs/>
          <w:sz w:val="32"/>
          <w:szCs w:val="32"/>
        </w:rPr>
      </w:pPr>
      <w:r>
        <w:rPr>
          <w:b/>
          <w:bCs/>
          <w:sz w:val="32"/>
          <w:szCs w:val="32"/>
        </w:rPr>
        <w:t>Early Help and Prevention Strategy Appendix 1:</w:t>
      </w:r>
    </w:p>
    <w:p w14:paraId="31248DA6" w14:textId="1932DECA" w:rsidR="000E3A6D" w:rsidRDefault="000E3A6D" w:rsidP="000E3A6D">
      <w:pPr>
        <w:jc w:val="center"/>
        <w:rPr>
          <w:b/>
          <w:bCs/>
          <w:sz w:val="32"/>
          <w:szCs w:val="32"/>
        </w:rPr>
      </w:pPr>
      <w:r>
        <w:rPr>
          <w:b/>
          <w:bCs/>
          <w:sz w:val="32"/>
          <w:szCs w:val="32"/>
        </w:rPr>
        <w:t xml:space="preserve">FAMILIES </w:t>
      </w:r>
      <w:r w:rsidRPr="00B27FF7">
        <w:rPr>
          <w:b/>
          <w:bCs/>
          <w:sz w:val="32"/>
          <w:szCs w:val="32"/>
        </w:rPr>
        <w:t>ENGAGEMENT FEEDBACK RESULTS 2024</w:t>
      </w:r>
    </w:p>
    <w:p w14:paraId="32FEECB9" w14:textId="77777777" w:rsidR="00CA171E" w:rsidRDefault="00CA171E" w:rsidP="00933C6F">
      <w:pPr>
        <w:rPr>
          <w:b/>
          <w:bCs/>
          <w:sz w:val="28"/>
          <w:szCs w:val="28"/>
        </w:rPr>
      </w:pPr>
    </w:p>
    <w:p w14:paraId="1C05B088" w14:textId="77777777" w:rsidR="00CA171E" w:rsidRDefault="00CA171E" w:rsidP="00933C6F">
      <w:pPr>
        <w:rPr>
          <w:b/>
          <w:bCs/>
          <w:sz w:val="28"/>
          <w:szCs w:val="28"/>
        </w:rPr>
      </w:pPr>
    </w:p>
    <w:p w14:paraId="7ED1D8A3" w14:textId="584CF952" w:rsidR="00933C6F" w:rsidRDefault="00933C6F" w:rsidP="00933C6F">
      <w:pPr>
        <w:rPr>
          <w:b/>
          <w:bCs/>
          <w:sz w:val="28"/>
          <w:szCs w:val="28"/>
        </w:rPr>
      </w:pPr>
      <w:r>
        <w:rPr>
          <w:b/>
          <w:bCs/>
          <w:sz w:val="28"/>
          <w:szCs w:val="28"/>
        </w:rPr>
        <w:t>Introduction</w:t>
      </w:r>
    </w:p>
    <w:p w14:paraId="002AED92" w14:textId="7492D398" w:rsidR="00933C6F" w:rsidRDefault="00933C6F" w:rsidP="00933C6F">
      <w:pPr>
        <w:rPr>
          <w:sz w:val="28"/>
          <w:szCs w:val="28"/>
        </w:rPr>
      </w:pPr>
      <w:r>
        <w:rPr>
          <w:sz w:val="28"/>
          <w:szCs w:val="28"/>
        </w:rPr>
        <w:t xml:space="preserve">This appendix sets out the findings from the engagement exercise with families, community organisations representing families and professionals with </w:t>
      </w:r>
      <w:r w:rsidR="00CA171E">
        <w:rPr>
          <w:sz w:val="28"/>
          <w:szCs w:val="28"/>
        </w:rPr>
        <w:t>experience of the current Early Help system.  A total of 1000 families were engaged with, and the tables below set out the findings in terms of the following themes:</w:t>
      </w:r>
    </w:p>
    <w:p w14:paraId="20395C78" w14:textId="486ADD18" w:rsidR="00CA171E" w:rsidRDefault="00CA171E" w:rsidP="00CA171E">
      <w:pPr>
        <w:pStyle w:val="ListParagraph"/>
        <w:numPr>
          <w:ilvl w:val="0"/>
          <w:numId w:val="21"/>
        </w:numPr>
        <w:rPr>
          <w:sz w:val="28"/>
          <w:szCs w:val="28"/>
        </w:rPr>
      </w:pPr>
      <w:r>
        <w:rPr>
          <w:sz w:val="28"/>
          <w:szCs w:val="28"/>
        </w:rPr>
        <w:t>What is working well;</w:t>
      </w:r>
    </w:p>
    <w:p w14:paraId="5728845E" w14:textId="6C20FCBA" w:rsidR="00CA171E" w:rsidRDefault="00CA171E" w:rsidP="00CA171E">
      <w:pPr>
        <w:pStyle w:val="ListParagraph"/>
        <w:numPr>
          <w:ilvl w:val="0"/>
          <w:numId w:val="21"/>
        </w:numPr>
        <w:rPr>
          <w:sz w:val="28"/>
          <w:szCs w:val="28"/>
        </w:rPr>
      </w:pPr>
      <w:r>
        <w:rPr>
          <w:sz w:val="28"/>
          <w:szCs w:val="28"/>
        </w:rPr>
        <w:t>What could we do differently;</w:t>
      </w:r>
    </w:p>
    <w:p w14:paraId="4D9F41A5" w14:textId="65F367A1" w:rsidR="00CA171E" w:rsidRDefault="00CA171E" w:rsidP="00CA171E">
      <w:pPr>
        <w:pStyle w:val="ListParagraph"/>
        <w:numPr>
          <w:ilvl w:val="0"/>
          <w:numId w:val="21"/>
        </w:numPr>
        <w:rPr>
          <w:sz w:val="28"/>
          <w:szCs w:val="28"/>
        </w:rPr>
      </w:pPr>
      <w:r>
        <w:rPr>
          <w:sz w:val="28"/>
          <w:szCs w:val="28"/>
        </w:rPr>
        <w:t>What are the risks you are currently managing?;</w:t>
      </w:r>
    </w:p>
    <w:p w14:paraId="10770EE7" w14:textId="593E484F" w:rsidR="00CA171E" w:rsidRDefault="00CA171E" w:rsidP="00CA171E">
      <w:pPr>
        <w:pStyle w:val="ListParagraph"/>
        <w:numPr>
          <w:ilvl w:val="0"/>
          <w:numId w:val="21"/>
        </w:numPr>
        <w:rPr>
          <w:sz w:val="28"/>
          <w:szCs w:val="28"/>
        </w:rPr>
      </w:pPr>
      <w:r>
        <w:rPr>
          <w:sz w:val="28"/>
          <w:szCs w:val="28"/>
        </w:rPr>
        <w:t>What are the opportunities?;</w:t>
      </w:r>
    </w:p>
    <w:p w14:paraId="65197758" w14:textId="60FCA696" w:rsidR="00CA171E" w:rsidRDefault="00CA171E" w:rsidP="00CA171E">
      <w:pPr>
        <w:pStyle w:val="ListParagraph"/>
        <w:numPr>
          <w:ilvl w:val="0"/>
          <w:numId w:val="21"/>
        </w:numPr>
        <w:rPr>
          <w:sz w:val="28"/>
          <w:szCs w:val="28"/>
        </w:rPr>
      </w:pPr>
      <w:r>
        <w:rPr>
          <w:sz w:val="28"/>
          <w:szCs w:val="28"/>
        </w:rPr>
        <w:t>Equality, Diversity and Inclusion needs and considerations.</w:t>
      </w:r>
    </w:p>
    <w:p w14:paraId="143B8EBD" w14:textId="4BDF9FE2" w:rsidR="00CA171E" w:rsidRPr="00CA171E" w:rsidRDefault="00CA171E" w:rsidP="00CA171E">
      <w:pPr>
        <w:rPr>
          <w:sz w:val="28"/>
          <w:szCs w:val="28"/>
        </w:rPr>
      </w:pPr>
      <w:r>
        <w:rPr>
          <w:sz w:val="28"/>
          <w:szCs w:val="28"/>
        </w:rPr>
        <w:t xml:space="preserve">Highlights are used throughout the document to identify key items of feedback that have informed the strategy. </w:t>
      </w:r>
    </w:p>
    <w:p w14:paraId="3E3F53E9" w14:textId="77777777" w:rsidR="00CA171E" w:rsidRDefault="00CA171E" w:rsidP="00933C6F">
      <w:pPr>
        <w:rPr>
          <w:sz w:val="28"/>
          <w:szCs w:val="28"/>
        </w:rPr>
      </w:pPr>
    </w:p>
    <w:p w14:paraId="005B0FDA" w14:textId="77777777" w:rsidR="00CA171E" w:rsidRDefault="00CA171E" w:rsidP="00933C6F">
      <w:pPr>
        <w:rPr>
          <w:sz w:val="28"/>
          <w:szCs w:val="28"/>
        </w:rPr>
      </w:pPr>
    </w:p>
    <w:p w14:paraId="66C53367" w14:textId="77777777" w:rsidR="00CA171E" w:rsidRPr="00933C6F" w:rsidRDefault="00CA171E" w:rsidP="00933C6F">
      <w:pPr>
        <w:rPr>
          <w:sz w:val="28"/>
          <w:szCs w:val="28"/>
        </w:rPr>
      </w:pPr>
    </w:p>
    <w:tbl>
      <w:tblPr>
        <w:tblStyle w:val="TableGrid"/>
        <w:tblW w:w="0" w:type="auto"/>
        <w:tblLook w:val="04A0" w:firstRow="1" w:lastRow="0" w:firstColumn="1" w:lastColumn="0" w:noHBand="0" w:noVBand="1"/>
      </w:tblPr>
      <w:tblGrid>
        <w:gridCol w:w="749"/>
        <w:gridCol w:w="1261"/>
        <w:gridCol w:w="1714"/>
        <w:gridCol w:w="7922"/>
        <w:gridCol w:w="2302"/>
      </w:tblGrid>
      <w:tr w:rsidR="000E3A6D" w14:paraId="07BD5E5F" w14:textId="77777777" w:rsidTr="005158D3">
        <w:tc>
          <w:tcPr>
            <w:tcW w:w="749" w:type="dxa"/>
            <w:shd w:val="clear" w:color="auto" w:fill="C5E0B3" w:themeFill="accent6" w:themeFillTint="66"/>
          </w:tcPr>
          <w:p w14:paraId="5175ED2A" w14:textId="3A57A8E4" w:rsidR="000E3A6D" w:rsidRPr="000E3A6D" w:rsidRDefault="000E3A6D" w:rsidP="000E3A6D">
            <w:pPr>
              <w:rPr>
                <w:rFonts w:cstheme="minorHAnsi"/>
                <w:b/>
                <w:bCs/>
                <w:sz w:val="24"/>
                <w:szCs w:val="24"/>
              </w:rPr>
            </w:pPr>
            <w:r w:rsidRPr="000E3A6D">
              <w:rPr>
                <w:rFonts w:cstheme="minorHAnsi"/>
                <w:b/>
                <w:bCs/>
                <w:sz w:val="24"/>
                <w:szCs w:val="24"/>
              </w:rPr>
              <w:lastRenderedPageBreak/>
              <w:t>DATE</w:t>
            </w:r>
          </w:p>
        </w:tc>
        <w:tc>
          <w:tcPr>
            <w:tcW w:w="1261" w:type="dxa"/>
            <w:shd w:val="clear" w:color="auto" w:fill="C5E0B3" w:themeFill="accent6" w:themeFillTint="66"/>
          </w:tcPr>
          <w:p w14:paraId="34185241" w14:textId="7E004887" w:rsidR="000E3A6D" w:rsidRPr="000E3A6D" w:rsidRDefault="000E3A6D" w:rsidP="000E3A6D">
            <w:pPr>
              <w:jc w:val="center"/>
              <w:rPr>
                <w:rFonts w:cstheme="minorHAnsi"/>
                <w:b/>
                <w:bCs/>
                <w:sz w:val="24"/>
                <w:szCs w:val="24"/>
              </w:rPr>
            </w:pPr>
            <w:r>
              <w:rPr>
                <w:rFonts w:cstheme="minorHAnsi"/>
                <w:b/>
                <w:bCs/>
                <w:sz w:val="24"/>
                <w:szCs w:val="24"/>
              </w:rPr>
              <w:t>RESPONSE NUMBER</w:t>
            </w:r>
          </w:p>
        </w:tc>
        <w:tc>
          <w:tcPr>
            <w:tcW w:w="1714" w:type="dxa"/>
            <w:shd w:val="clear" w:color="auto" w:fill="C5E0B3" w:themeFill="accent6" w:themeFillTint="66"/>
          </w:tcPr>
          <w:p w14:paraId="22AB4798" w14:textId="77777777" w:rsidR="000E3A6D" w:rsidRDefault="000E3A6D" w:rsidP="000E3A6D">
            <w:pPr>
              <w:jc w:val="center"/>
              <w:rPr>
                <w:rFonts w:cstheme="minorHAnsi"/>
                <w:b/>
                <w:bCs/>
                <w:sz w:val="24"/>
                <w:szCs w:val="24"/>
              </w:rPr>
            </w:pPr>
            <w:r w:rsidRPr="000E3A6D">
              <w:rPr>
                <w:rFonts w:cstheme="minorHAnsi"/>
                <w:b/>
                <w:bCs/>
                <w:sz w:val="24"/>
                <w:szCs w:val="24"/>
              </w:rPr>
              <w:t>FEEDBACK</w:t>
            </w:r>
          </w:p>
          <w:p w14:paraId="241853F8" w14:textId="1FE64625" w:rsidR="000E3A6D" w:rsidRDefault="000E3A6D" w:rsidP="000E3A6D">
            <w:pPr>
              <w:jc w:val="center"/>
              <w:rPr>
                <w:rFonts w:ascii="Arial Black" w:hAnsi="Arial Black"/>
                <w:sz w:val="24"/>
                <w:szCs w:val="24"/>
              </w:rPr>
            </w:pPr>
            <w:r>
              <w:rPr>
                <w:rFonts w:cstheme="minorHAnsi"/>
                <w:b/>
                <w:bCs/>
                <w:sz w:val="24"/>
                <w:szCs w:val="24"/>
              </w:rPr>
              <w:t>FROM</w:t>
            </w:r>
          </w:p>
        </w:tc>
        <w:tc>
          <w:tcPr>
            <w:tcW w:w="7922" w:type="dxa"/>
            <w:shd w:val="clear" w:color="auto" w:fill="C5E0B3" w:themeFill="accent6" w:themeFillTint="66"/>
          </w:tcPr>
          <w:p w14:paraId="545A0817" w14:textId="5388E0D2" w:rsidR="000E3A6D" w:rsidRPr="000E3A6D" w:rsidRDefault="000E3A6D" w:rsidP="000E3A6D">
            <w:pPr>
              <w:jc w:val="center"/>
              <w:rPr>
                <w:rFonts w:ascii="Arial Black" w:hAnsi="Arial Black"/>
                <w:sz w:val="28"/>
                <w:szCs w:val="28"/>
              </w:rPr>
            </w:pPr>
            <w:r w:rsidRPr="000E3A6D">
              <w:rPr>
                <w:b/>
                <w:bCs/>
                <w:sz w:val="28"/>
                <w:szCs w:val="28"/>
              </w:rPr>
              <w:t>WHAT IS WORKING WELL?</w:t>
            </w:r>
          </w:p>
        </w:tc>
        <w:tc>
          <w:tcPr>
            <w:tcW w:w="2302" w:type="dxa"/>
            <w:shd w:val="clear" w:color="auto" w:fill="C5E0B3" w:themeFill="accent6" w:themeFillTint="66"/>
          </w:tcPr>
          <w:p w14:paraId="1CF540A3" w14:textId="626929AA" w:rsidR="000E3A6D" w:rsidRPr="000E3A6D" w:rsidRDefault="000E3A6D" w:rsidP="000E3A6D">
            <w:pPr>
              <w:jc w:val="center"/>
              <w:rPr>
                <w:rFonts w:cstheme="minorHAnsi"/>
                <w:b/>
                <w:bCs/>
                <w:sz w:val="28"/>
                <w:szCs w:val="28"/>
              </w:rPr>
            </w:pPr>
            <w:r w:rsidRPr="000E3A6D">
              <w:rPr>
                <w:rFonts w:cstheme="minorHAnsi"/>
                <w:b/>
                <w:bCs/>
                <w:sz w:val="28"/>
                <w:szCs w:val="28"/>
              </w:rPr>
              <w:t>THEMES</w:t>
            </w:r>
          </w:p>
        </w:tc>
      </w:tr>
      <w:tr w:rsidR="000E3A6D" w14:paraId="1A996EA3" w14:textId="77777777" w:rsidTr="005158D3">
        <w:trPr>
          <w:trHeight w:val="4628"/>
        </w:trPr>
        <w:tc>
          <w:tcPr>
            <w:tcW w:w="749" w:type="dxa"/>
          </w:tcPr>
          <w:p w14:paraId="06DA1BFC" w14:textId="0A404046" w:rsidR="000E3A6D" w:rsidRPr="00C17F28" w:rsidRDefault="00C17F28" w:rsidP="000E3A6D">
            <w:pPr>
              <w:jc w:val="center"/>
              <w:rPr>
                <w:rFonts w:cstheme="minorHAnsi"/>
              </w:rPr>
            </w:pPr>
            <w:r w:rsidRPr="00C17F28">
              <w:rPr>
                <w:rFonts w:cstheme="minorHAnsi"/>
              </w:rPr>
              <w:t>05.03</w:t>
            </w:r>
          </w:p>
        </w:tc>
        <w:tc>
          <w:tcPr>
            <w:tcW w:w="1261" w:type="dxa"/>
          </w:tcPr>
          <w:p w14:paraId="7870523C" w14:textId="7F4E218D" w:rsidR="000E3A6D" w:rsidRDefault="00C17F28" w:rsidP="000E3A6D">
            <w:pPr>
              <w:jc w:val="center"/>
              <w:rPr>
                <w:rFonts w:ascii="Arial Black" w:hAnsi="Arial Black"/>
                <w:sz w:val="24"/>
                <w:szCs w:val="24"/>
              </w:rPr>
            </w:pPr>
            <w:r>
              <w:rPr>
                <w:rFonts w:ascii="Arial Black" w:hAnsi="Arial Black"/>
                <w:sz w:val="24"/>
                <w:szCs w:val="24"/>
              </w:rPr>
              <w:t>1</w:t>
            </w:r>
          </w:p>
        </w:tc>
        <w:tc>
          <w:tcPr>
            <w:tcW w:w="1714" w:type="dxa"/>
          </w:tcPr>
          <w:p w14:paraId="080FB0C6" w14:textId="1840AFA1" w:rsidR="000E3A6D" w:rsidRPr="00C17F28" w:rsidRDefault="00C17F28" w:rsidP="00C17F28">
            <w:pPr>
              <w:rPr>
                <w:rFonts w:cstheme="minorHAnsi"/>
                <w:sz w:val="20"/>
                <w:szCs w:val="20"/>
              </w:rPr>
            </w:pPr>
            <w:r w:rsidRPr="00C17F28">
              <w:rPr>
                <w:sz w:val="20"/>
                <w:szCs w:val="20"/>
              </w:rPr>
              <w:t>Cumbria Family Support: Parents' Forum</w:t>
            </w:r>
          </w:p>
        </w:tc>
        <w:tc>
          <w:tcPr>
            <w:tcW w:w="7922" w:type="dxa"/>
          </w:tcPr>
          <w:p w14:paraId="57E2EC2C" w14:textId="77777777" w:rsidR="00C17F28" w:rsidRPr="00C17F28" w:rsidRDefault="00C17F28" w:rsidP="00C54C50">
            <w:pPr>
              <w:rPr>
                <w:sz w:val="20"/>
                <w:szCs w:val="20"/>
                <w:u w:val="single"/>
              </w:rPr>
            </w:pPr>
            <w:r w:rsidRPr="00C17F28">
              <w:rPr>
                <w:sz w:val="20"/>
                <w:szCs w:val="20"/>
                <w:u w:val="single"/>
                <w:shd w:val="clear" w:color="auto" w:fill="FFF2CC" w:themeFill="accent4" w:themeFillTint="33"/>
              </w:rPr>
              <w:t>Relationships</w:t>
            </w:r>
            <w:r w:rsidRPr="00C17F28">
              <w:rPr>
                <w:sz w:val="20"/>
                <w:szCs w:val="20"/>
                <w:u w:val="single"/>
              </w:rPr>
              <w:t xml:space="preserve"> with workers or volunteers, which are </w:t>
            </w:r>
            <w:r w:rsidRPr="00C17F28">
              <w:rPr>
                <w:sz w:val="20"/>
                <w:szCs w:val="20"/>
                <w:u w:val="single"/>
                <w:shd w:val="clear" w:color="auto" w:fill="FFF2CC" w:themeFill="accent4" w:themeFillTint="33"/>
              </w:rPr>
              <w:t>not time limited</w:t>
            </w:r>
            <w:r w:rsidRPr="00C17F28">
              <w:rPr>
                <w:sz w:val="20"/>
                <w:szCs w:val="20"/>
                <w:u w:val="single"/>
              </w:rPr>
              <w:t xml:space="preserve">, which can be built up over time and in way that suits the family (i.e. not at a set time/place each week) and are based on </w:t>
            </w:r>
            <w:r w:rsidRPr="00C17F28">
              <w:rPr>
                <w:sz w:val="20"/>
                <w:szCs w:val="20"/>
                <w:u w:val="single"/>
                <w:shd w:val="clear" w:color="auto" w:fill="FFF2CC" w:themeFill="accent4" w:themeFillTint="33"/>
              </w:rPr>
              <w:t>trust and respect</w:t>
            </w:r>
            <w:r w:rsidRPr="00C17F28">
              <w:rPr>
                <w:sz w:val="20"/>
                <w:szCs w:val="20"/>
                <w:u w:val="single"/>
              </w:rPr>
              <w:t xml:space="preserve">.  </w:t>
            </w:r>
          </w:p>
          <w:p w14:paraId="378B41C1" w14:textId="77777777" w:rsidR="00C17F28" w:rsidRPr="00C17F28" w:rsidRDefault="00C17F28" w:rsidP="00C54C50">
            <w:pPr>
              <w:rPr>
                <w:sz w:val="20"/>
                <w:szCs w:val="20"/>
              </w:rPr>
            </w:pPr>
            <w:r w:rsidRPr="00C17F28">
              <w:rPr>
                <w:sz w:val="20"/>
                <w:szCs w:val="20"/>
              </w:rPr>
              <w:t xml:space="preserve">“You can’t </w:t>
            </w:r>
            <w:r w:rsidRPr="00C17F28">
              <w:rPr>
                <w:sz w:val="20"/>
                <w:szCs w:val="20"/>
                <w:shd w:val="clear" w:color="auto" w:fill="FFF2CC" w:themeFill="accent4" w:themeFillTint="33"/>
              </w:rPr>
              <w:t>abandon</w:t>
            </w:r>
            <w:r w:rsidRPr="00C17F28">
              <w:rPr>
                <w:sz w:val="20"/>
                <w:szCs w:val="20"/>
              </w:rPr>
              <w:t xml:space="preserve"> someone after 6 weeks – you are just starting to trust them, starting to get things off your chest and then they are gone.”</w:t>
            </w:r>
          </w:p>
          <w:p w14:paraId="5CFD61D6" w14:textId="212AAF51" w:rsidR="000E3A6D" w:rsidRPr="00C17F28" w:rsidRDefault="00C17F28" w:rsidP="00C54C50">
            <w:pPr>
              <w:spacing w:after="160"/>
              <w:rPr>
                <w:sz w:val="20"/>
                <w:szCs w:val="20"/>
              </w:rPr>
            </w:pPr>
            <w:r w:rsidRPr="00C17F28">
              <w:rPr>
                <w:sz w:val="20"/>
                <w:szCs w:val="20"/>
              </w:rPr>
              <w:t xml:space="preserve">There were 3 parents/carers in attendance and they were clear that they valued practical support and the approach taken by </w:t>
            </w:r>
            <w:r w:rsidRPr="00C17F28">
              <w:rPr>
                <w:sz w:val="20"/>
                <w:szCs w:val="20"/>
                <w:shd w:val="clear" w:color="auto" w:fill="FFF2CC" w:themeFill="accent4" w:themeFillTint="33"/>
              </w:rPr>
              <w:t>CFS</w:t>
            </w:r>
            <w:r w:rsidRPr="00C17F28">
              <w:rPr>
                <w:sz w:val="20"/>
                <w:szCs w:val="20"/>
              </w:rPr>
              <w:t xml:space="preserve">, “CFS understood that life is sometimes shit and you don’t need judgement, you need </w:t>
            </w:r>
            <w:r w:rsidRPr="00C17F28">
              <w:rPr>
                <w:sz w:val="20"/>
                <w:szCs w:val="20"/>
                <w:shd w:val="clear" w:color="auto" w:fill="FFF2CC" w:themeFill="accent4" w:themeFillTint="33"/>
              </w:rPr>
              <w:t>practical support</w:t>
            </w:r>
            <w:r w:rsidRPr="00C17F28">
              <w:rPr>
                <w:sz w:val="20"/>
                <w:szCs w:val="20"/>
              </w:rPr>
              <w:t xml:space="preserve">.”  One parent talked about her worker, who would come to her house a couple of times per week to check-in and ask if she was ok.  She talked about how she could “vent” to her worker in a healthy way without being judged for her coping strategy and that meant she could </w:t>
            </w:r>
            <w:r w:rsidRPr="00C17F28">
              <w:rPr>
                <w:sz w:val="20"/>
                <w:szCs w:val="20"/>
                <w:shd w:val="clear" w:color="auto" w:fill="FFF2CC" w:themeFill="accent4" w:themeFillTint="33"/>
              </w:rPr>
              <w:t>manage her mental health better</w:t>
            </w:r>
            <w:r w:rsidRPr="00C17F28">
              <w:rPr>
                <w:sz w:val="20"/>
                <w:szCs w:val="20"/>
              </w:rPr>
              <w:t xml:space="preserve"> in front of her children. She really valued that if the worker didn’t visit for whatever reason, that she would still get some telephone support and someone to ask how she was, “</w:t>
            </w:r>
            <w:r w:rsidRPr="00C17F28">
              <w:rPr>
                <w:sz w:val="20"/>
                <w:szCs w:val="20"/>
                <w:shd w:val="clear" w:color="auto" w:fill="FFF2CC" w:themeFill="accent4" w:themeFillTint="33"/>
              </w:rPr>
              <w:t>chronic loneliness</w:t>
            </w:r>
            <w:r w:rsidRPr="00C17F28">
              <w:rPr>
                <w:sz w:val="20"/>
                <w:szCs w:val="20"/>
              </w:rPr>
              <w:t xml:space="preserve"> is the worst.” The worker would ask her what needs doing today: can I help you with that pile of washing/can I take the children to the park for an hour and offered practical support that gave her a “safety net.”  </w:t>
            </w:r>
          </w:p>
        </w:tc>
        <w:tc>
          <w:tcPr>
            <w:tcW w:w="2302" w:type="dxa"/>
          </w:tcPr>
          <w:p w14:paraId="7EE0052E" w14:textId="77777777" w:rsidR="000E3A6D" w:rsidRPr="001B6BAB" w:rsidRDefault="00C17F28" w:rsidP="001B6BAB">
            <w:pPr>
              <w:pStyle w:val="ListParagraph"/>
              <w:numPr>
                <w:ilvl w:val="0"/>
                <w:numId w:val="4"/>
              </w:numPr>
              <w:rPr>
                <w:rFonts w:cstheme="minorHAnsi"/>
                <w:sz w:val="20"/>
                <w:szCs w:val="20"/>
              </w:rPr>
            </w:pPr>
            <w:r w:rsidRPr="001B6BAB">
              <w:rPr>
                <w:rFonts w:cstheme="minorHAnsi"/>
                <w:sz w:val="20"/>
                <w:szCs w:val="20"/>
              </w:rPr>
              <w:t>Familiarity</w:t>
            </w:r>
          </w:p>
          <w:p w14:paraId="4200AF53" w14:textId="77777777" w:rsidR="00C54C50" w:rsidRDefault="00C54C50" w:rsidP="00C17F28">
            <w:pPr>
              <w:rPr>
                <w:rFonts w:cstheme="minorHAnsi"/>
                <w:sz w:val="20"/>
                <w:szCs w:val="20"/>
              </w:rPr>
            </w:pPr>
          </w:p>
          <w:p w14:paraId="339F3DA6" w14:textId="77777777" w:rsidR="00C17F28" w:rsidRPr="001B6BAB" w:rsidRDefault="00C17F28" w:rsidP="001B6BAB">
            <w:pPr>
              <w:pStyle w:val="ListParagraph"/>
              <w:numPr>
                <w:ilvl w:val="0"/>
                <w:numId w:val="4"/>
              </w:numPr>
              <w:rPr>
                <w:rFonts w:cstheme="minorHAnsi"/>
                <w:sz w:val="20"/>
                <w:szCs w:val="20"/>
              </w:rPr>
            </w:pPr>
            <w:r w:rsidRPr="001B6BAB">
              <w:rPr>
                <w:rFonts w:cstheme="minorHAnsi"/>
                <w:sz w:val="20"/>
                <w:szCs w:val="20"/>
              </w:rPr>
              <w:t>No time constraints</w:t>
            </w:r>
          </w:p>
          <w:p w14:paraId="16234E69" w14:textId="77777777" w:rsidR="00C54C50" w:rsidRDefault="00C54C50" w:rsidP="00C17F28">
            <w:pPr>
              <w:rPr>
                <w:rFonts w:cstheme="minorHAnsi"/>
                <w:sz w:val="20"/>
                <w:szCs w:val="20"/>
              </w:rPr>
            </w:pPr>
          </w:p>
          <w:p w14:paraId="549FA7C4" w14:textId="77777777" w:rsidR="00C17F28" w:rsidRPr="001B6BAB" w:rsidRDefault="00C17F28" w:rsidP="001B6BAB">
            <w:pPr>
              <w:pStyle w:val="ListParagraph"/>
              <w:numPr>
                <w:ilvl w:val="0"/>
                <w:numId w:val="4"/>
              </w:numPr>
              <w:rPr>
                <w:rFonts w:cstheme="minorHAnsi"/>
                <w:sz w:val="20"/>
                <w:szCs w:val="20"/>
              </w:rPr>
            </w:pPr>
            <w:r w:rsidRPr="001B6BAB">
              <w:rPr>
                <w:rFonts w:cstheme="minorHAnsi"/>
                <w:sz w:val="20"/>
                <w:szCs w:val="20"/>
              </w:rPr>
              <w:t>Respect/trust</w:t>
            </w:r>
          </w:p>
          <w:p w14:paraId="3DBD7AA3" w14:textId="77777777" w:rsidR="00C54C50" w:rsidRDefault="00C54C50" w:rsidP="00C17F28">
            <w:pPr>
              <w:rPr>
                <w:rFonts w:cstheme="minorHAnsi"/>
                <w:sz w:val="20"/>
                <w:szCs w:val="20"/>
              </w:rPr>
            </w:pPr>
          </w:p>
          <w:p w14:paraId="2949913A" w14:textId="77777777" w:rsidR="00C17F28" w:rsidRPr="001B6BAB" w:rsidRDefault="00C17F28" w:rsidP="001B6BAB">
            <w:pPr>
              <w:pStyle w:val="ListParagraph"/>
              <w:numPr>
                <w:ilvl w:val="0"/>
                <w:numId w:val="4"/>
              </w:numPr>
              <w:rPr>
                <w:rFonts w:cstheme="minorHAnsi"/>
                <w:sz w:val="20"/>
                <w:szCs w:val="20"/>
              </w:rPr>
            </w:pPr>
            <w:r w:rsidRPr="001B6BAB">
              <w:rPr>
                <w:rFonts w:cstheme="minorHAnsi"/>
                <w:sz w:val="20"/>
                <w:szCs w:val="20"/>
              </w:rPr>
              <w:t>Consistency</w:t>
            </w:r>
          </w:p>
          <w:p w14:paraId="50F959AA" w14:textId="77777777" w:rsidR="00C54C50" w:rsidRDefault="00C54C50" w:rsidP="00C17F28">
            <w:pPr>
              <w:rPr>
                <w:rFonts w:cstheme="minorHAnsi"/>
                <w:sz w:val="20"/>
                <w:szCs w:val="20"/>
              </w:rPr>
            </w:pPr>
          </w:p>
          <w:p w14:paraId="7F9F3AA3" w14:textId="7B4E66C4" w:rsidR="00C17F28" w:rsidRPr="001B6BAB" w:rsidRDefault="00C17F28" w:rsidP="001B6BAB">
            <w:pPr>
              <w:pStyle w:val="ListParagraph"/>
              <w:numPr>
                <w:ilvl w:val="0"/>
                <w:numId w:val="4"/>
              </w:numPr>
              <w:rPr>
                <w:rFonts w:cstheme="minorHAnsi"/>
                <w:sz w:val="20"/>
                <w:szCs w:val="20"/>
              </w:rPr>
            </w:pPr>
            <w:r w:rsidRPr="001B6BAB">
              <w:rPr>
                <w:rFonts w:cstheme="minorHAnsi"/>
                <w:sz w:val="20"/>
                <w:szCs w:val="20"/>
              </w:rPr>
              <w:t>Practical support by CFS</w:t>
            </w:r>
          </w:p>
        </w:tc>
      </w:tr>
      <w:tr w:rsidR="005158D3" w14:paraId="092C8A15" w14:textId="77777777" w:rsidTr="005158D3">
        <w:tc>
          <w:tcPr>
            <w:tcW w:w="749" w:type="dxa"/>
          </w:tcPr>
          <w:p w14:paraId="0B361A97" w14:textId="25E62002" w:rsidR="005158D3" w:rsidRPr="005158D3" w:rsidRDefault="005158D3" w:rsidP="005158D3">
            <w:pPr>
              <w:rPr>
                <w:rFonts w:cstheme="minorHAnsi"/>
                <w:sz w:val="20"/>
                <w:szCs w:val="20"/>
              </w:rPr>
            </w:pPr>
            <w:r>
              <w:rPr>
                <w:rFonts w:cstheme="minorHAnsi"/>
                <w:sz w:val="20"/>
                <w:szCs w:val="20"/>
              </w:rPr>
              <w:t>Feb 24</w:t>
            </w:r>
          </w:p>
        </w:tc>
        <w:tc>
          <w:tcPr>
            <w:tcW w:w="1261" w:type="dxa"/>
          </w:tcPr>
          <w:p w14:paraId="35A6CF40" w14:textId="0866BC61" w:rsidR="005158D3" w:rsidRDefault="005158D3" w:rsidP="005158D3">
            <w:pPr>
              <w:jc w:val="center"/>
              <w:rPr>
                <w:rFonts w:ascii="Arial Black" w:hAnsi="Arial Black"/>
                <w:sz w:val="24"/>
                <w:szCs w:val="24"/>
              </w:rPr>
            </w:pPr>
            <w:r>
              <w:rPr>
                <w:rFonts w:ascii="Arial Black" w:hAnsi="Arial Black"/>
                <w:sz w:val="24"/>
                <w:szCs w:val="24"/>
              </w:rPr>
              <w:t>2</w:t>
            </w:r>
          </w:p>
        </w:tc>
        <w:tc>
          <w:tcPr>
            <w:tcW w:w="1714" w:type="dxa"/>
          </w:tcPr>
          <w:p w14:paraId="5B698D29" w14:textId="02CF72B6" w:rsidR="005158D3" w:rsidRPr="005158D3" w:rsidRDefault="005158D3" w:rsidP="005158D3">
            <w:pPr>
              <w:rPr>
                <w:rFonts w:cstheme="minorHAnsi"/>
                <w:sz w:val="20"/>
                <w:szCs w:val="20"/>
              </w:rPr>
            </w:pPr>
            <w:r>
              <w:rPr>
                <w:rFonts w:cstheme="minorHAnsi"/>
                <w:sz w:val="20"/>
                <w:szCs w:val="20"/>
              </w:rPr>
              <w:t>Early Help Champions Group</w:t>
            </w:r>
          </w:p>
        </w:tc>
        <w:tc>
          <w:tcPr>
            <w:tcW w:w="7922" w:type="dxa"/>
          </w:tcPr>
          <w:p w14:paraId="6A3D736F" w14:textId="5F19A163" w:rsidR="005158D3" w:rsidRPr="005158D3" w:rsidRDefault="005158D3" w:rsidP="005158D3">
            <w:pPr>
              <w:rPr>
                <w:sz w:val="20"/>
                <w:szCs w:val="20"/>
              </w:rPr>
            </w:pPr>
            <w:r w:rsidRPr="0082740E">
              <w:rPr>
                <w:sz w:val="20"/>
                <w:szCs w:val="20"/>
                <w:shd w:val="clear" w:color="auto" w:fill="FFF2CC" w:themeFill="accent4" w:themeFillTint="33"/>
              </w:rPr>
              <w:t>Cumbria family support</w:t>
            </w:r>
            <w:r w:rsidR="0082740E">
              <w:rPr>
                <w:sz w:val="20"/>
                <w:szCs w:val="20"/>
                <w:shd w:val="clear" w:color="auto" w:fill="FFF2CC" w:themeFill="accent4" w:themeFillTint="33"/>
              </w:rPr>
              <w:t xml:space="preserve"> (volunteers)</w:t>
            </w:r>
          </w:p>
          <w:p w14:paraId="5282610F" w14:textId="77777777" w:rsidR="005158D3" w:rsidRPr="005158D3" w:rsidRDefault="005158D3" w:rsidP="005158D3">
            <w:pPr>
              <w:rPr>
                <w:sz w:val="20"/>
                <w:szCs w:val="20"/>
              </w:rPr>
            </w:pPr>
            <w:r w:rsidRPr="005158D3">
              <w:rPr>
                <w:sz w:val="20"/>
                <w:szCs w:val="20"/>
              </w:rPr>
              <w:t>Targeted youth support, joint meeting between school and family.</w:t>
            </w:r>
          </w:p>
          <w:p w14:paraId="6ED26053" w14:textId="77777777" w:rsidR="005158D3" w:rsidRDefault="005158D3" w:rsidP="005158D3">
            <w:pPr>
              <w:rPr>
                <w:sz w:val="20"/>
                <w:szCs w:val="20"/>
              </w:rPr>
            </w:pPr>
            <w:r w:rsidRPr="0082740E">
              <w:rPr>
                <w:sz w:val="20"/>
                <w:szCs w:val="20"/>
                <w:shd w:val="clear" w:color="auto" w:fill="FFF2CC" w:themeFill="accent4" w:themeFillTint="33"/>
              </w:rPr>
              <w:t>GP, health information</w:t>
            </w:r>
            <w:r w:rsidRPr="005158D3">
              <w:rPr>
                <w:sz w:val="20"/>
                <w:szCs w:val="20"/>
              </w:rPr>
              <w:t>/ referrals/ school attendance.</w:t>
            </w:r>
          </w:p>
          <w:p w14:paraId="28DCA55E" w14:textId="33C0D7C6" w:rsidR="0082740E" w:rsidRPr="005158D3" w:rsidRDefault="0082740E" w:rsidP="005158D3">
            <w:pPr>
              <w:rPr>
                <w:sz w:val="20"/>
                <w:szCs w:val="20"/>
              </w:rPr>
            </w:pPr>
            <w:r w:rsidRPr="0082740E">
              <w:rPr>
                <w:sz w:val="20"/>
                <w:szCs w:val="20"/>
                <w:shd w:val="clear" w:color="auto" w:fill="FFF2CC" w:themeFill="accent4" w:themeFillTint="33"/>
              </w:rPr>
              <w:t>School nursing team</w:t>
            </w:r>
            <w:r w:rsidRPr="005158D3">
              <w:rPr>
                <w:sz w:val="20"/>
                <w:szCs w:val="20"/>
              </w:rPr>
              <w:t xml:space="preserve"> – E school nurse, invaluable information/medical/health support</w:t>
            </w:r>
          </w:p>
          <w:p w14:paraId="17C6553A" w14:textId="77777777" w:rsidR="005158D3" w:rsidRPr="005158D3" w:rsidRDefault="005158D3" w:rsidP="005158D3">
            <w:pPr>
              <w:rPr>
                <w:sz w:val="20"/>
                <w:szCs w:val="20"/>
              </w:rPr>
            </w:pPr>
            <w:r w:rsidRPr="0082740E">
              <w:rPr>
                <w:sz w:val="20"/>
                <w:szCs w:val="20"/>
                <w:shd w:val="clear" w:color="auto" w:fill="FFF2CC" w:themeFill="accent4" w:themeFillTint="33"/>
              </w:rPr>
              <w:t>Health visitor/ midwives</w:t>
            </w:r>
            <w:r w:rsidRPr="005158D3">
              <w:rPr>
                <w:sz w:val="20"/>
                <w:szCs w:val="20"/>
              </w:rPr>
              <w:t xml:space="preserve"> - information sharing regarding teen pregnancies.</w:t>
            </w:r>
          </w:p>
          <w:p w14:paraId="2EC05C53" w14:textId="77777777" w:rsidR="005158D3" w:rsidRPr="005158D3" w:rsidRDefault="005158D3" w:rsidP="005158D3">
            <w:pPr>
              <w:rPr>
                <w:sz w:val="20"/>
                <w:szCs w:val="20"/>
              </w:rPr>
            </w:pPr>
            <w:r w:rsidRPr="0082740E">
              <w:rPr>
                <w:sz w:val="20"/>
                <w:szCs w:val="20"/>
                <w:shd w:val="clear" w:color="auto" w:fill="FFF2CC" w:themeFill="accent4" w:themeFillTint="33"/>
              </w:rPr>
              <w:t>Family Action</w:t>
            </w:r>
            <w:r w:rsidRPr="005158D3">
              <w:rPr>
                <w:sz w:val="20"/>
                <w:szCs w:val="20"/>
              </w:rPr>
              <w:t xml:space="preserve"> as early help coordinator - family support/ intervention.</w:t>
            </w:r>
          </w:p>
          <w:p w14:paraId="1DC82A2C" w14:textId="17CD66C5" w:rsidR="005158D3" w:rsidRPr="005158D3" w:rsidRDefault="005158D3" w:rsidP="005158D3">
            <w:pPr>
              <w:rPr>
                <w:sz w:val="20"/>
                <w:szCs w:val="20"/>
              </w:rPr>
            </w:pPr>
            <w:r w:rsidRPr="0082740E">
              <w:rPr>
                <w:sz w:val="20"/>
                <w:szCs w:val="20"/>
                <w:shd w:val="clear" w:color="auto" w:fill="FFF2CC" w:themeFill="accent4" w:themeFillTint="33"/>
              </w:rPr>
              <w:t>Focus family</w:t>
            </w:r>
            <w:r w:rsidR="0082740E" w:rsidRPr="005158D3">
              <w:rPr>
                <w:sz w:val="20"/>
                <w:szCs w:val="20"/>
              </w:rPr>
              <w:t xml:space="preserve"> do large pieces of work that schools don't have time to do, more bespoke with droppings - more flexible and reach is wider.</w:t>
            </w:r>
            <w:r w:rsidRPr="005158D3">
              <w:rPr>
                <w:sz w:val="20"/>
                <w:szCs w:val="20"/>
              </w:rPr>
              <w:t xml:space="preserve">, </w:t>
            </w:r>
            <w:r w:rsidRPr="0082740E">
              <w:rPr>
                <w:sz w:val="20"/>
                <w:szCs w:val="20"/>
                <w:shd w:val="clear" w:color="auto" w:fill="FFF2CC" w:themeFill="accent4" w:themeFillTint="33"/>
              </w:rPr>
              <w:t>Benefit checks</w:t>
            </w:r>
            <w:r w:rsidRPr="005158D3">
              <w:rPr>
                <w:sz w:val="20"/>
                <w:szCs w:val="20"/>
              </w:rPr>
              <w:t>.</w:t>
            </w:r>
          </w:p>
          <w:p w14:paraId="4F7BC1DF" w14:textId="77777777" w:rsidR="005158D3" w:rsidRPr="005158D3" w:rsidRDefault="005158D3" w:rsidP="005158D3">
            <w:pPr>
              <w:rPr>
                <w:sz w:val="20"/>
                <w:szCs w:val="20"/>
              </w:rPr>
            </w:pPr>
            <w:r w:rsidRPr="0082740E">
              <w:rPr>
                <w:sz w:val="20"/>
                <w:szCs w:val="20"/>
                <w:shd w:val="clear" w:color="auto" w:fill="FFF2CC" w:themeFill="accent4" w:themeFillTint="33"/>
              </w:rPr>
              <w:t>Young carers Carlisle</w:t>
            </w:r>
            <w:r w:rsidRPr="005158D3">
              <w:rPr>
                <w:sz w:val="20"/>
                <w:szCs w:val="20"/>
              </w:rPr>
              <w:t xml:space="preserve"> - re-establishing relationships.</w:t>
            </w:r>
          </w:p>
          <w:p w14:paraId="59C96E83" w14:textId="77777777" w:rsidR="005158D3" w:rsidRPr="005158D3" w:rsidRDefault="005158D3" w:rsidP="005158D3">
            <w:pPr>
              <w:rPr>
                <w:sz w:val="20"/>
                <w:szCs w:val="20"/>
              </w:rPr>
            </w:pPr>
            <w:r w:rsidRPr="005158D3">
              <w:rPr>
                <w:sz w:val="20"/>
                <w:szCs w:val="20"/>
              </w:rPr>
              <w:t>Early Help panel -sometimes.</w:t>
            </w:r>
          </w:p>
          <w:p w14:paraId="1FA18403" w14:textId="77777777" w:rsidR="005158D3" w:rsidRPr="005158D3" w:rsidRDefault="005158D3" w:rsidP="005158D3">
            <w:pPr>
              <w:rPr>
                <w:sz w:val="20"/>
                <w:szCs w:val="20"/>
              </w:rPr>
            </w:pPr>
            <w:r w:rsidRPr="005158D3">
              <w:rPr>
                <w:sz w:val="20"/>
                <w:szCs w:val="20"/>
              </w:rPr>
              <w:t>Riverside/ Home Group.</w:t>
            </w:r>
          </w:p>
          <w:p w14:paraId="12523A90" w14:textId="4CEF3DF4" w:rsidR="005158D3" w:rsidRPr="005158D3" w:rsidRDefault="005158D3" w:rsidP="005158D3">
            <w:pPr>
              <w:rPr>
                <w:sz w:val="20"/>
                <w:szCs w:val="20"/>
              </w:rPr>
            </w:pPr>
            <w:r w:rsidRPr="0082740E">
              <w:rPr>
                <w:sz w:val="20"/>
                <w:szCs w:val="20"/>
                <w:shd w:val="clear" w:color="auto" w:fill="FFF2CC" w:themeFill="accent4" w:themeFillTint="33"/>
              </w:rPr>
              <w:t>Victim Support</w:t>
            </w:r>
            <w:r w:rsidRPr="005158D3">
              <w:rPr>
                <w:sz w:val="20"/>
                <w:szCs w:val="20"/>
              </w:rPr>
              <w:t xml:space="preserve">, </w:t>
            </w:r>
            <w:r w:rsidRPr="0082740E">
              <w:rPr>
                <w:sz w:val="20"/>
                <w:szCs w:val="20"/>
                <w:shd w:val="clear" w:color="auto" w:fill="FFF2CC" w:themeFill="accent4" w:themeFillTint="33"/>
              </w:rPr>
              <w:t>police</w:t>
            </w:r>
            <w:r w:rsidRPr="005158D3">
              <w:rPr>
                <w:sz w:val="20"/>
                <w:szCs w:val="20"/>
              </w:rPr>
              <w:t>, safety net, substance misuse, operation encompass</w:t>
            </w:r>
            <w:r w:rsidR="0082740E" w:rsidRPr="0082740E">
              <w:rPr>
                <w:sz w:val="20"/>
                <w:szCs w:val="20"/>
                <w:shd w:val="clear" w:color="auto" w:fill="FFF2CC" w:themeFill="accent4" w:themeFillTint="33"/>
              </w:rPr>
              <w:t xml:space="preserve"> Child centred policing</w:t>
            </w:r>
            <w:r w:rsidR="0082740E" w:rsidRPr="005158D3">
              <w:rPr>
                <w:sz w:val="20"/>
                <w:szCs w:val="20"/>
              </w:rPr>
              <w:t xml:space="preserve"> and substance misuse workers</w:t>
            </w:r>
            <w:r w:rsidRPr="005158D3">
              <w:rPr>
                <w:sz w:val="20"/>
                <w:szCs w:val="20"/>
              </w:rPr>
              <w:t xml:space="preserve"> - relationship building really significant.</w:t>
            </w:r>
          </w:p>
          <w:p w14:paraId="6C8A1508" w14:textId="77777777" w:rsidR="005158D3" w:rsidRPr="005158D3" w:rsidRDefault="005158D3" w:rsidP="005158D3">
            <w:pPr>
              <w:rPr>
                <w:sz w:val="20"/>
                <w:szCs w:val="20"/>
              </w:rPr>
            </w:pPr>
            <w:r w:rsidRPr="005158D3">
              <w:rPr>
                <w:sz w:val="20"/>
                <w:szCs w:val="20"/>
              </w:rPr>
              <w:t>All of these services can vary in different areas.</w:t>
            </w:r>
          </w:p>
          <w:p w14:paraId="5EF390B6" w14:textId="77777777" w:rsidR="005158D3" w:rsidRPr="005158D3" w:rsidRDefault="005158D3" w:rsidP="005158D3">
            <w:pPr>
              <w:rPr>
                <w:sz w:val="20"/>
                <w:szCs w:val="20"/>
              </w:rPr>
            </w:pPr>
            <w:r w:rsidRPr="0082740E">
              <w:rPr>
                <w:sz w:val="20"/>
                <w:szCs w:val="20"/>
                <w:shd w:val="clear" w:color="auto" w:fill="FFF2CC" w:themeFill="accent4" w:themeFillTint="33"/>
              </w:rPr>
              <w:t>Safe families, befriending services/family support</w:t>
            </w:r>
            <w:r w:rsidRPr="005158D3">
              <w:rPr>
                <w:sz w:val="20"/>
                <w:szCs w:val="20"/>
              </w:rPr>
              <w:t>, a quick service with not long to wait.</w:t>
            </w:r>
          </w:p>
          <w:p w14:paraId="3EA55C40" w14:textId="77777777" w:rsidR="005158D3" w:rsidRPr="005158D3" w:rsidRDefault="005158D3" w:rsidP="005158D3">
            <w:pPr>
              <w:rPr>
                <w:sz w:val="20"/>
                <w:szCs w:val="20"/>
              </w:rPr>
            </w:pPr>
            <w:r w:rsidRPr="0082740E">
              <w:rPr>
                <w:sz w:val="20"/>
                <w:szCs w:val="20"/>
                <w:shd w:val="clear" w:color="auto" w:fill="FFF2CC" w:themeFill="accent4" w:themeFillTint="33"/>
              </w:rPr>
              <w:lastRenderedPageBreak/>
              <w:t>Focus Family</w:t>
            </w:r>
            <w:r w:rsidRPr="005158D3">
              <w:rPr>
                <w:sz w:val="20"/>
                <w:szCs w:val="20"/>
              </w:rPr>
              <w:t xml:space="preserve"> - benefits and financial support.</w:t>
            </w:r>
          </w:p>
          <w:p w14:paraId="2F14F4A9" w14:textId="1C441179" w:rsidR="005158D3" w:rsidRPr="005158D3" w:rsidRDefault="005158D3" w:rsidP="005158D3">
            <w:pPr>
              <w:rPr>
                <w:sz w:val="20"/>
                <w:szCs w:val="20"/>
              </w:rPr>
            </w:pPr>
            <w:r w:rsidRPr="0082740E">
              <w:rPr>
                <w:sz w:val="20"/>
                <w:szCs w:val="20"/>
                <w:shd w:val="clear" w:color="auto" w:fill="FFF2CC" w:themeFill="accent4" w:themeFillTint="33"/>
              </w:rPr>
              <w:t>Child centred policing</w:t>
            </w:r>
            <w:r w:rsidRPr="005158D3">
              <w:rPr>
                <w:sz w:val="20"/>
                <w:szCs w:val="20"/>
              </w:rPr>
              <w:t xml:space="preserve"> and substance misuse workers.</w:t>
            </w:r>
          </w:p>
          <w:p w14:paraId="36261BD2" w14:textId="77777777" w:rsidR="005158D3" w:rsidRPr="005158D3" w:rsidRDefault="005158D3" w:rsidP="005158D3">
            <w:pPr>
              <w:rPr>
                <w:sz w:val="20"/>
                <w:szCs w:val="20"/>
              </w:rPr>
            </w:pPr>
            <w:r w:rsidRPr="005158D3">
              <w:rPr>
                <w:sz w:val="20"/>
                <w:szCs w:val="20"/>
              </w:rPr>
              <w:t>Young carers, (attend TAFs/respite/trips) trips.</w:t>
            </w:r>
          </w:p>
          <w:p w14:paraId="552F8ED4" w14:textId="304E1BF8" w:rsidR="005158D3" w:rsidRPr="005158D3" w:rsidRDefault="005158D3" w:rsidP="005158D3">
            <w:pPr>
              <w:rPr>
                <w:sz w:val="20"/>
                <w:szCs w:val="20"/>
              </w:rPr>
            </w:pPr>
            <w:r w:rsidRPr="005158D3">
              <w:rPr>
                <w:sz w:val="20"/>
                <w:szCs w:val="20"/>
              </w:rPr>
              <w:t>HAF, Targeting vulnerable children in holiday time with a meal.</w:t>
            </w:r>
          </w:p>
          <w:p w14:paraId="0BF7B0BB" w14:textId="3DEC4A90" w:rsidR="005158D3" w:rsidRPr="005158D3" w:rsidRDefault="005158D3" w:rsidP="0082740E">
            <w:pPr>
              <w:shd w:val="clear" w:color="auto" w:fill="FFF2CC" w:themeFill="accent4" w:themeFillTint="33"/>
              <w:rPr>
                <w:sz w:val="20"/>
                <w:szCs w:val="20"/>
              </w:rPr>
            </w:pPr>
            <w:r w:rsidRPr="005158D3">
              <w:rPr>
                <w:sz w:val="20"/>
                <w:szCs w:val="20"/>
              </w:rPr>
              <w:t>TYS, social prescribing team, MHST, HAWCs, substance misuse workers, Barnardo’s, GPS/ED team, Always Another Way, SafetyNet, Spiral, Pause, Victim Support, CYA, Freedom Programme, Turning the Spotlight.</w:t>
            </w:r>
          </w:p>
          <w:p w14:paraId="3843B4CD" w14:textId="77777777" w:rsidR="005158D3" w:rsidRPr="005158D3" w:rsidRDefault="005158D3" w:rsidP="005158D3">
            <w:pPr>
              <w:rPr>
                <w:sz w:val="20"/>
                <w:szCs w:val="20"/>
              </w:rPr>
            </w:pPr>
            <w:r w:rsidRPr="0082740E">
              <w:rPr>
                <w:sz w:val="20"/>
                <w:szCs w:val="20"/>
                <w:shd w:val="clear" w:color="auto" w:fill="FFF2CC" w:themeFill="accent4" w:themeFillTint="33"/>
              </w:rPr>
              <w:t>Direct relationships,</w:t>
            </w:r>
            <w:r w:rsidRPr="005158D3">
              <w:rPr>
                <w:sz w:val="20"/>
                <w:szCs w:val="20"/>
              </w:rPr>
              <w:t xml:space="preserve"> (1 to 1 services), for children in school.</w:t>
            </w:r>
          </w:p>
          <w:p w14:paraId="187BDF29" w14:textId="77777777" w:rsidR="005158D3" w:rsidRPr="005158D3" w:rsidRDefault="005158D3" w:rsidP="005158D3">
            <w:pPr>
              <w:rPr>
                <w:sz w:val="20"/>
                <w:szCs w:val="20"/>
              </w:rPr>
            </w:pPr>
            <w:r w:rsidRPr="005158D3">
              <w:rPr>
                <w:sz w:val="20"/>
                <w:szCs w:val="20"/>
              </w:rPr>
              <w:t xml:space="preserve">For primaries, </w:t>
            </w:r>
            <w:r w:rsidRPr="0082740E">
              <w:rPr>
                <w:sz w:val="20"/>
                <w:szCs w:val="20"/>
                <w:shd w:val="clear" w:color="auto" w:fill="FFF2CC" w:themeFill="accent4" w:themeFillTint="33"/>
              </w:rPr>
              <w:t>services that work with parents</w:t>
            </w:r>
            <w:r w:rsidRPr="005158D3">
              <w:rPr>
                <w:sz w:val="20"/>
                <w:szCs w:val="20"/>
              </w:rPr>
              <w:t xml:space="preserve"> are more effective.</w:t>
            </w:r>
          </w:p>
          <w:p w14:paraId="7B593F99" w14:textId="5590E876" w:rsidR="005158D3" w:rsidRPr="005158D3" w:rsidRDefault="005158D3" w:rsidP="005158D3">
            <w:pPr>
              <w:rPr>
                <w:rFonts w:cstheme="minorHAnsi"/>
                <w:sz w:val="20"/>
                <w:szCs w:val="20"/>
              </w:rPr>
            </w:pPr>
          </w:p>
        </w:tc>
        <w:tc>
          <w:tcPr>
            <w:tcW w:w="2302" w:type="dxa"/>
          </w:tcPr>
          <w:p w14:paraId="29E9CB64" w14:textId="5B23BE38" w:rsidR="005158D3" w:rsidRPr="005158D3" w:rsidRDefault="005158D3" w:rsidP="005158D3">
            <w:pPr>
              <w:rPr>
                <w:rFonts w:ascii="Arial" w:hAnsi="Arial" w:cs="Arial"/>
                <w:sz w:val="20"/>
                <w:szCs w:val="20"/>
              </w:rPr>
            </w:pPr>
            <w:r>
              <w:rPr>
                <w:rFonts w:ascii="Arial" w:hAnsi="Arial" w:cs="Arial"/>
                <w:sz w:val="20"/>
                <w:szCs w:val="20"/>
              </w:rPr>
              <w:lastRenderedPageBreak/>
              <w:t>See list</w:t>
            </w:r>
          </w:p>
        </w:tc>
      </w:tr>
    </w:tbl>
    <w:p w14:paraId="427773F8" w14:textId="625AD745" w:rsidR="00325077" w:rsidRDefault="00325077" w:rsidP="000E3A6D">
      <w:pPr>
        <w:jc w:val="center"/>
        <w:rPr>
          <w:rFonts w:ascii="Arial Black" w:hAnsi="Arial Black"/>
          <w:sz w:val="24"/>
          <w:szCs w:val="24"/>
        </w:rPr>
      </w:pPr>
    </w:p>
    <w:p w14:paraId="37DA41C8" w14:textId="77777777" w:rsidR="000E3A6D" w:rsidRDefault="000E3A6D" w:rsidP="000E3A6D">
      <w:pPr>
        <w:jc w:val="center"/>
        <w:rPr>
          <w:rFonts w:ascii="Arial Black" w:hAnsi="Arial Black"/>
          <w:sz w:val="24"/>
          <w:szCs w:val="24"/>
        </w:rPr>
      </w:pPr>
    </w:p>
    <w:tbl>
      <w:tblPr>
        <w:tblStyle w:val="TableGrid"/>
        <w:tblW w:w="0" w:type="auto"/>
        <w:tblLook w:val="04A0" w:firstRow="1" w:lastRow="0" w:firstColumn="1" w:lastColumn="0" w:noHBand="0" w:noVBand="1"/>
      </w:tblPr>
      <w:tblGrid>
        <w:gridCol w:w="749"/>
        <w:gridCol w:w="1261"/>
        <w:gridCol w:w="1420"/>
        <w:gridCol w:w="7614"/>
        <w:gridCol w:w="2904"/>
      </w:tblGrid>
      <w:tr w:rsidR="000E3A6D" w:rsidRPr="000E3A6D" w14:paraId="27209E95" w14:textId="77777777" w:rsidTr="00933C6F">
        <w:tc>
          <w:tcPr>
            <w:tcW w:w="749" w:type="dxa"/>
            <w:shd w:val="clear" w:color="auto" w:fill="BDD6EE" w:themeFill="accent5" w:themeFillTint="66"/>
          </w:tcPr>
          <w:p w14:paraId="513BC6CB" w14:textId="77777777" w:rsidR="000E3A6D" w:rsidRPr="000E3A6D" w:rsidRDefault="000E3A6D" w:rsidP="00EC2959">
            <w:pPr>
              <w:rPr>
                <w:rFonts w:cstheme="minorHAnsi"/>
                <w:b/>
                <w:bCs/>
                <w:sz w:val="24"/>
                <w:szCs w:val="24"/>
              </w:rPr>
            </w:pPr>
            <w:r w:rsidRPr="000E3A6D">
              <w:rPr>
                <w:rFonts w:cstheme="minorHAnsi"/>
                <w:b/>
                <w:bCs/>
                <w:sz w:val="24"/>
                <w:szCs w:val="24"/>
              </w:rPr>
              <w:t>DATE</w:t>
            </w:r>
          </w:p>
        </w:tc>
        <w:tc>
          <w:tcPr>
            <w:tcW w:w="1261" w:type="dxa"/>
            <w:shd w:val="clear" w:color="auto" w:fill="BDD6EE" w:themeFill="accent5" w:themeFillTint="66"/>
          </w:tcPr>
          <w:p w14:paraId="7D463BD3" w14:textId="77777777" w:rsidR="000E3A6D" w:rsidRPr="000E3A6D" w:rsidRDefault="000E3A6D" w:rsidP="00EC2959">
            <w:pPr>
              <w:jc w:val="center"/>
              <w:rPr>
                <w:rFonts w:cstheme="minorHAnsi"/>
                <w:b/>
                <w:bCs/>
                <w:sz w:val="24"/>
                <w:szCs w:val="24"/>
              </w:rPr>
            </w:pPr>
            <w:r>
              <w:rPr>
                <w:rFonts w:cstheme="minorHAnsi"/>
                <w:b/>
                <w:bCs/>
                <w:sz w:val="24"/>
                <w:szCs w:val="24"/>
              </w:rPr>
              <w:t>RESPONSE NUMBER</w:t>
            </w:r>
          </w:p>
        </w:tc>
        <w:tc>
          <w:tcPr>
            <w:tcW w:w="1420" w:type="dxa"/>
            <w:shd w:val="clear" w:color="auto" w:fill="BDD6EE" w:themeFill="accent5" w:themeFillTint="66"/>
          </w:tcPr>
          <w:p w14:paraId="0A7204F1" w14:textId="77777777" w:rsidR="000E3A6D" w:rsidRDefault="000E3A6D" w:rsidP="00EC2959">
            <w:pPr>
              <w:jc w:val="center"/>
              <w:rPr>
                <w:rFonts w:cstheme="minorHAnsi"/>
                <w:b/>
                <w:bCs/>
                <w:sz w:val="24"/>
                <w:szCs w:val="24"/>
              </w:rPr>
            </w:pPr>
            <w:r w:rsidRPr="000E3A6D">
              <w:rPr>
                <w:rFonts w:cstheme="minorHAnsi"/>
                <w:b/>
                <w:bCs/>
                <w:sz w:val="24"/>
                <w:szCs w:val="24"/>
              </w:rPr>
              <w:t>FEEDBACK</w:t>
            </w:r>
          </w:p>
          <w:p w14:paraId="53344B9F" w14:textId="77777777" w:rsidR="000E3A6D" w:rsidRDefault="000E3A6D" w:rsidP="00EC2959">
            <w:pPr>
              <w:jc w:val="center"/>
              <w:rPr>
                <w:rFonts w:ascii="Arial Black" w:hAnsi="Arial Black"/>
                <w:sz w:val="24"/>
                <w:szCs w:val="24"/>
              </w:rPr>
            </w:pPr>
            <w:r>
              <w:rPr>
                <w:rFonts w:cstheme="minorHAnsi"/>
                <w:b/>
                <w:bCs/>
                <w:sz w:val="24"/>
                <w:szCs w:val="24"/>
              </w:rPr>
              <w:t>FROM</w:t>
            </w:r>
          </w:p>
        </w:tc>
        <w:tc>
          <w:tcPr>
            <w:tcW w:w="7614" w:type="dxa"/>
            <w:shd w:val="clear" w:color="auto" w:fill="BDD6EE" w:themeFill="accent5" w:themeFillTint="66"/>
          </w:tcPr>
          <w:p w14:paraId="1845E3D6" w14:textId="1987163F" w:rsidR="000E3A6D" w:rsidRPr="000E3A6D" w:rsidRDefault="000E3A6D" w:rsidP="00EC2959">
            <w:pPr>
              <w:jc w:val="center"/>
              <w:rPr>
                <w:rFonts w:ascii="Arial Black" w:hAnsi="Arial Black"/>
                <w:sz w:val="28"/>
                <w:szCs w:val="28"/>
              </w:rPr>
            </w:pPr>
            <w:r w:rsidRPr="000E3A6D">
              <w:rPr>
                <w:b/>
                <w:bCs/>
                <w:sz w:val="28"/>
                <w:szCs w:val="28"/>
              </w:rPr>
              <w:t>WHAT COULD WE DO DIFFERENTLY?</w:t>
            </w:r>
          </w:p>
        </w:tc>
        <w:tc>
          <w:tcPr>
            <w:tcW w:w="2904" w:type="dxa"/>
            <w:shd w:val="clear" w:color="auto" w:fill="BDD6EE" w:themeFill="accent5" w:themeFillTint="66"/>
          </w:tcPr>
          <w:p w14:paraId="4C4250BF" w14:textId="77777777" w:rsidR="000E3A6D" w:rsidRPr="000E3A6D" w:rsidRDefault="000E3A6D" w:rsidP="00EC2959">
            <w:pPr>
              <w:jc w:val="center"/>
              <w:rPr>
                <w:rFonts w:cstheme="minorHAnsi"/>
                <w:b/>
                <w:bCs/>
                <w:sz w:val="28"/>
                <w:szCs w:val="28"/>
              </w:rPr>
            </w:pPr>
            <w:r w:rsidRPr="000E3A6D">
              <w:rPr>
                <w:rFonts w:cstheme="minorHAnsi"/>
                <w:b/>
                <w:bCs/>
                <w:sz w:val="28"/>
                <w:szCs w:val="28"/>
              </w:rPr>
              <w:t>THEMES</w:t>
            </w:r>
          </w:p>
        </w:tc>
      </w:tr>
      <w:tr w:rsidR="000E3A6D" w14:paraId="76BB7AED" w14:textId="77777777" w:rsidTr="00933C6F">
        <w:tc>
          <w:tcPr>
            <w:tcW w:w="749" w:type="dxa"/>
          </w:tcPr>
          <w:p w14:paraId="297082E3" w14:textId="16BC29E4" w:rsidR="000E3A6D" w:rsidRPr="00C17F28" w:rsidRDefault="00C17F28" w:rsidP="00C17F28">
            <w:pPr>
              <w:rPr>
                <w:rFonts w:cstheme="minorHAnsi"/>
              </w:rPr>
            </w:pPr>
            <w:r>
              <w:rPr>
                <w:rFonts w:cstheme="minorHAnsi"/>
              </w:rPr>
              <w:t>05.03</w:t>
            </w:r>
          </w:p>
        </w:tc>
        <w:tc>
          <w:tcPr>
            <w:tcW w:w="1261" w:type="dxa"/>
          </w:tcPr>
          <w:p w14:paraId="5C5A0040" w14:textId="4B9FBC43" w:rsidR="000E3A6D" w:rsidRDefault="00C17F28" w:rsidP="00EC2959">
            <w:pPr>
              <w:jc w:val="center"/>
              <w:rPr>
                <w:rFonts w:ascii="Arial Black" w:hAnsi="Arial Black"/>
                <w:sz w:val="24"/>
                <w:szCs w:val="24"/>
              </w:rPr>
            </w:pPr>
            <w:r>
              <w:rPr>
                <w:rFonts w:ascii="Arial Black" w:hAnsi="Arial Black"/>
                <w:sz w:val="24"/>
                <w:szCs w:val="24"/>
              </w:rPr>
              <w:t>1</w:t>
            </w:r>
          </w:p>
        </w:tc>
        <w:tc>
          <w:tcPr>
            <w:tcW w:w="1420" w:type="dxa"/>
          </w:tcPr>
          <w:p w14:paraId="03C88386" w14:textId="093BED27" w:rsidR="000E3A6D" w:rsidRPr="00C17F28" w:rsidRDefault="00C17F28" w:rsidP="00C17F28">
            <w:pPr>
              <w:rPr>
                <w:rFonts w:cstheme="minorHAnsi"/>
                <w:sz w:val="20"/>
                <w:szCs w:val="20"/>
              </w:rPr>
            </w:pPr>
            <w:r w:rsidRPr="00C17F28">
              <w:rPr>
                <w:sz w:val="20"/>
                <w:szCs w:val="20"/>
              </w:rPr>
              <w:t>Cumbria Family Support: Parents' Forum</w:t>
            </w:r>
          </w:p>
        </w:tc>
        <w:tc>
          <w:tcPr>
            <w:tcW w:w="7614" w:type="dxa"/>
          </w:tcPr>
          <w:p w14:paraId="14B8FF92" w14:textId="77777777" w:rsidR="00C17F28" w:rsidRPr="00C17F28" w:rsidRDefault="00C17F28" w:rsidP="00C54C50">
            <w:pPr>
              <w:shd w:val="clear" w:color="auto" w:fill="FFF2CC" w:themeFill="accent4" w:themeFillTint="33"/>
              <w:rPr>
                <w:sz w:val="20"/>
                <w:szCs w:val="20"/>
                <w:u w:val="single"/>
              </w:rPr>
            </w:pPr>
            <w:r w:rsidRPr="00C17F28">
              <w:rPr>
                <w:sz w:val="20"/>
                <w:szCs w:val="20"/>
                <w:u w:val="single"/>
              </w:rPr>
              <w:t>The need for long-lasting relationships based on trust</w:t>
            </w:r>
          </w:p>
          <w:p w14:paraId="18314E8F" w14:textId="77777777" w:rsidR="00C17F28" w:rsidRPr="00C17F28" w:rsidRDefault="00C17F28" w:rsidP="00C54C50">
            <w:pPr>
              <w:rPr>
                <w:sz w:val="20"/>
                <w:szCs w:val="20"/>
              </w:rPr>
            </w:pPr>
            <w:r w:rsidRPr="00C17F28">
              <w:rPr>
                <w:sz w:val="20"/>
                <w:szCs w:val="20"/>
              </w:rPr>
              <w:t xml:space="preserve">A parent with care experience talked about how she was a “statistic” due to her experiences and that her children were also now statistics due to the social work involvement they had as a family. She felt she was pushed into a corner by the social work input but that when she accessed early help support through CFS, “they made things better, not worse.”  She appreciated that she was able to role model a positive and trusting relationship with her CFS support worker, which meant that when her daughter had time on a 1:1 with the worker, she knew that she was a trusted professional and that she could talk openly with her. All parents liked that they had a core professional for the family, who offered </w:t>
            </w:r>
            <w:r w:rsidRPr="00C17F28">
              <w:rPr>
                <w:sz w:val="20"/>
                <w:szCs w:val="20"/>
                <w:shd w:val="clear" w:color="auto" w:fill="FFF2CC" w:themeFill="accent4" w:themeFillTint="33"/>
              </w:rPr>
              <w:t>non-judgemental support</w:t>
            </w:r>
            <w:r w:rsidRPr="00C17F28">
              <w:rPr>
                <w:sz w:val="20"/>
                <w:szCs w:val="20"/>
              </w:rPr>
              <w:t xml:space="preserve"> to the family unit but could also have 1:1 conversations/time with adults and children within the family; they felt that this was what they experienced from CFS. </w:t>
            </w:r>
          </w:p>
          <w:p w14:paraId="3E6A7137" w14:textId="5B05A11F" w:rsidR="000E3A6D" w:rsidRPr="00C17F28" w:rsidRDefault="00C17F28" w:rsidP="00C54C50">
            <w:pPr>
              <w:spacing w:after="160"/>
              <w:rPr>
                <w:sz w:val="20"/>
                <w:szCs w:val="20"/>
              </w:rPr>
            </w:pPr>
            <w:r w:rsidRPr="00C17F28">
              <w:rPr>
                <w:sz w:val="20"/>
                <w:szCs w:val="20"/>
              </w:rPr>
              <w:t xml:space="preserve">The parents wanted support from people who care and can demonstrate empathy and kindness.  They wanted workers, who could give them a hug when they needed it but who also were aware of the fact they were being invited/allowed into someone’s family, someone’s home and that this needed to be done with respect for them and their space. </w:t>
            </w:r>
            <w:r w:rsidRPr="00C17F28">
              <w:rPr>
                <w:sz w:val="20"/>
                <w:szCs w:val="20"/>
                <w:shd w:val="clear" w:color="auto" w:fill="FFF2CC" w:themeFill="accent4" w:themeFillTint="33"/>
              </w:rPr>
              <w:t>They wanted consistency in workers and “support and understanding</w:t>
            </w:r>
            <w:r w:rsidRPr="00C17F28">
              <w:rPr>
                <w:sz w:val="20"/>
                <w:szCs w:val="20"/>
              </w:rPr>
              <w:t xml:space="preserve"> from people who can make you feel at ease about stuff you can’t change.” </w:t>
            </w:r>
          </w:p>
        </w:tc>
        <w:tc>
          <w:tcPr>
            <w:tcW w:w="2904" w:type="dxa"/>
          </w:tcPr>
          <w:p w14:paraId="454D3C3C" w14:textId="434CCBC4" w:rsidR="000E3A6D" w:rsidRPr="001B6BAB" w:rsidRDefault="00C17F28" w:rsidP="001B6BAB">
            <w:pPr>
              <w:pStyle w:val="ListParagraph"/>
              <w:numPr>
                <w:ilvl w:val="0"/>
                <w:numId w:val="5"/>
              </w:numPr>
              <w:rPr>
                <w:rFonts w:cstheme="minorHAnsi"/>
                <w:sz w:val="20"/>
                <w:szCs w:val="20"/>
              </w:rPr>
            </w:pPr>
            <w:r w:rsidRPr="001B6BAB">
              <w:rPr>
                <w:rFonts w:cstheme="minorHAnsi"/>
                <w:sz w:val="20"/>
                <w:szCs w:val="20"/>
              </w:rPr>
              <w:t>Long term relationships – trust (consistency)</w:t>
            </w:r>
          </w:p>
          <w:p w14:paraId="0F7BBEBB" w14:textId="77777777" w:rsidR="00C54C50" w:rsidRDefault="00C54C50" w:rsidP="00C17F28">
            <w:pPr>
              <w:rPr>
                <w:rFonts w:cstheme="minorHAnsi"/>
                <w:sz w:val="20"/>
                <w:szCs w:val="20"/>
              </w:rPr>
            </w:pPr>
          </w:p>
          <w:p w14:paraId="1C4C2301" w14:textId="454FB128" w:rsidR="00C17F28" w:rsidRPr="001B6BAB" w:rsidRDefault="00C17F28" w:rsidP="001B6BAB">
            <w:pPr>
              <w:pStyle w:val="ListParagraph"/>
              <w:numPr>
                <w:ilvl w:val="0"/>
                <w:numId w:val="5"/>
              </w:numPr>
              <w:rPr>
                <w:rFonts w:cstheme="minorHAnsi"/>
                <w:sz w:val="20"/>
                <w:szCs w:val="20"/>
              </w:rPr>
            </w:pPr>
            <w:r w:rsidRPr="001B6BAB">
              <w:rPr>
                <w:rFonts w:cstheme="minorHAnsi"/>
                <w:sz w:val="20"/>
                <w:szCs w:val="20"/>
              </w:rPr>
              <w:t>Be non-judgemental, caring and kind</w:t>
            </w:r>
            <w:r w:rsidR="00C54C50" w:rsidRPr="001B6BAB">
              <w:rPr>
                <w:rFonts w:cstheme="minorHAnsi"/>
                <w:sz w:val="20"/>
                <w:szCs w:val="20"/>
              </w:rPr>
              <w:t>.</w:t>
            </w:r>
          </w:p>
          <w:p w14:paraId="0FF74005" w14:textId="77777777" w:rsidR="00C54C50" w:rsidRDefault="00C54C50" w:rsidP="00C17F28">
            <w:pPr>
              <w:rPr>
                <w:rFonts w:cstheme="minorHAnsi"/>
                <w:sz w:val="20"/>
                <w:szCs w:val="20"/>
              </w:rPr>
            </w:pPr>
          </w:p>
          <w:p w14:paraId="1486140A" w14:textId="6D19FDD8" w:rsidR="00C17F28" w:rsidRPr="001B6BAB" w:rsidRDefault="00C17F28" w:rsidP="001B6BAB">
            <w:pPr>
              <w:pStyle w:val="ListParagraph"/>
              <w:numPr>
                <w:ilvl w:val="0"/>
                <w:numId w:val="5"/>
              </w:numPr>
              <w:rPr>
                <w:rFonts w:cstheme="minorHAnsi"/>
                <w:sz w:val="20"/>
                <w:szCs w:val="20"/>
              </w:rPr>
            </w:pPr>
            <w:r w:rsidRPr="001B6BAB">
              <w:rPr>
                <w:rFonts w:cstheme="minorHAnsi"/>
                <w:sz w:val="20"/>
                <w:szCs w:val="20"/>
              </w:rPr>
              <w:t>Need to be respectful</w:t>
            </w:r>
          </w:p>
        </w:tc>
      </w:tr>
      <w:tr w:rsidR="000E3A6D" w14:paraId="5237893A" w14:textId="77777777" w:rsidTr="00933C6F">
        <w:tc>
          <w:tcPr>
            <w:tcW w:w="749" w:type="dxa"/>
          </w:tcPr>
          <w:p w14:paraId="1167D840" w14:textId="10906A64" w:rsidR="000E3A6D" w:rsidRPr="008D056D" w:rsidRDefault="008D056D" w:rsidP="00EC2959">
            <w:pPr>
              <w:jc w:val="center"/>
              <w:rPr>
                <w:rFonts w:cstheme="minorHAnsi"/>
              </w:rPr>
            </w:pPr>
            <w:r>
              <w:rPr>
                <w:rFonts w:cstheme="minorHAnsi"/>
              </w:rPr>
              <w:lastRenderedPageBreak/>
              <w:t>05.03</w:t>
            </w:r>
          </w:p>
        </w:tc>
        <w:tc>
          <w:tcPr>
            <w:tcW w:w="1261" w:type="dxa"/>
          </w:tcPr>
          <w:p w14:paraId="57DFD65B" w14:textId="6832FEDE" w:rsidR="000E3A6D" w:rsidRDefault="00107300" w:rsidP="00EC2959">
            <w:pPr>
              <w:jc w:val="center"/>
              <w:rPr>
                <w:rFonts w:ascii="Arial Black" w:hAnsi="Arial Black"/>
                <w:sz w:val="24"/>
                <w:szCs w:val="24"/>
              </w:rPr>
            </w:pPr>
            <w:r>
              <w:rPr>
                <w:rFonts w:ascii="Arial Black" w:hAnsi="Arial Black"/>
                <w:sz w:val="24"/>
                <w:szCs w:val="24"/>
              </w:rPr>
              <w:t>email</w:t>
            </w:r>
          </w:p>
        </w:tc>
        <w:tc>
          <w:tcPr>
            <w:tcW w:w="1420" w:type="dxa"/>
          </w:tcPr>
          <w:p w14:paraId="412F495C" w14:textId="39645F44" w:rsidR="000E3A6D" w:rsidRPr="001B6BAB" w:rsidRDefault="008D056D" w:rsidP="00EC2959">
            <w:pPr>
              <w:jc w:val="center"/>
              <w:rPr>
                <w:rFonts w:cstheme="minorHAnsi"/>
                <w:sz w:val="20"/>
                <w:szCs w:val="20"/>
              </w:rPr>
            </w:pPr>
            <w:r w:rsidRPr="001B6BAB">
              <w:rPr>
                <w:rFonts w:cstheme="minorHAnsi"/>
                <w:sz w:val="20"/>
                <w:szCs w:val="20"/>
              </w:rPr>
              <w:t>Community development team</w:t>
            </w:r>
          </w:p>
        </w:tc>
        <w:tc>
          <w:tcPr>
            <w:tcW w:w="7614" w:type="dxa"/>
          </w:tcPr>
          <w:p w14:paraId="367ED01E" w14:textId="77777777" w:rsidR="008D056D" w:rsidRPr="001B6BAB" w:rsidRDefault="008D056D" w:rsidP="008D056D">
            <w:pPr>
              <w:rPr>
                <w:sz w:val="20"/>
                <w:szCs w:val="20"/>
              </w:rPr>
            </w:pPr>
            <w:r w:rsidRPr="001B6BAB">
              <w:rPr>
                <w:sz w:val="20"/>
                <w:szCs w:val="20"/>
              </w:rPr>
              <w:t>Workington</w:t>
            </w:r>
          </w:p>
          <w:p w14:paraId="3A02CCB7" w14:textId="77777777" w:rsidR="008D056D" w:rsidRPr="001B6BAB" w:rsidRDefault="008D056D" w:rsidP="008D056D">
            <w:pPr>
              <w:rPr>
                <w:rFonts w:eastAsia="Times New Roman"/>
                <w:sz w:val="20"/>
                <w:szCs w:val="20"/>
              </w:rPr>
            </w:pPr>
            <w:r w:rsidRPr="001B6BAB">
              <w:rPr>
                <w:rFonts w:eastAsia="Times New Roman"/>
                <w:sz w:val="20"/>
                <w:szCs w:val="20"/>
              </w:rPr>
              <w:t xml:space="preserve">Resident spoke to me with regard to </w:t>
            </w:r>
            <w:r w:rsidRPr="001B6BAB">
              <w:rPr>
                <w:rFonts w:eastAsia="Times New Roman"/>
                <w:sz w:val="20"/>
                <w:szCs w:val="20"/>
                <w:shd w:val="clear" w:color="auto" w:fill="FFF2CC" w:themeFill="accent4" w:themeFillTint="33"/>
              </w:rPr>
              <w:t>EHCP’s</w:t>
            </w:r>
            <w:r w:rsidRPr="001B6BAB">
              <w:rPr>
                <w:rFonts w:eastAsia="Times New Roman"/>
                <w:sz w:val="20"/>
                <w:szCs w:val="20"/>
              </w:rPr>
              <w:t xml:space="preserve"> and was keen for there to be clearer guidance on the </w:t>
            </w:r>
            <w:r w:rsidRPr="001B6BAB">
              <w:rPr>
                <w:rFonts w:eastAsia="Times New Roman"/>
                <w:sz w:val="20"/>
                <w:szCs w:val="20"/>
                <w:shd w:val="clear" w:color="auto" w:fill="FFF2CC" w:themeFill="accent4" w:themeFillTint="33"/>
              </w:rPr>
              <w:t>referral process</w:t>
            </w:r>
            <w:r w:rsidRPr="001B6BAB">
              <w:rPr>
                <w:rFonts w:eastAsia="Times New Roman"/>
                <w:sz w:val="20"/>
                <w:szCs w:val="20"/>
              </w:rPr>
              <w:t xml:space="preserve"> (in particular that it doesn’t have to be the school who refers in). </w:t>
            </w:r>
          </w:p>
          <w:p w14:paraId="4E1E2244" w14:textId="77777777" w:rsidR="000E3A6D" w:rsidRPr="008D056D" w:rsidRDefault="000E3A6D" w:rsidP="00EC2959">
            <w:pPr>
              <w:jc w:val="center"/>
              <w:rPr>
                <w:rFonts w:cstheme="minorHAnsi"/>
              </w:rPr>
            </w:pPr>
          </w:p>
        </w:tc>
        <w:tc>
          <w:tcPr>
            <w:tcW w:w="2904" w:type="dxa"/>
          </w:tcPr>
          <w:p w14:paraId="1EC3150B" w14:textId="77777777" w:rsidR="000E3A6D" w:rsidRDefault="000E3A6D" w:rsidP="008D056D">
            <w:pPr>
              <w:rPr>
                <w:rFonts w:cstheme="minorHAnsi"/>
              </w:rPr>
            </w:pPr>
          </w:p>
          <w:p w14:paraId="75156E5B" w14:textId="1CA7E9A7" w:rsidR="008D056D" w:rsidRPr="001B6BAB" w:rsidRDefault="008D056D" w:rsidP="001B6BAB">
            <w:pPr>
              <w:pStyle w:val="ListParagraph"/>
              <w:numPr>
                <w:ilvl w:val="0"/>
                <w:numId w:val="6"/>
              </w:numPr>
              <w:rPr>
                <w:rFonts w:cstheme="minorHAnsi"/>
                <w:sz w:val="20"/>
                <w:szCs w:val="20"/>
              </w:rPr>
            </w:pPr>
            <w:r w:rsidRPr="001B6BAB">
              <w:rPr>
                <w:rFonts w:cstheme="minorHAnsi"/>
                <w:sz w:val="20"/>
                <w:szCs w:val="20"/>
              </w:rPr>
              <w:t>Clear EHCP referral process</w:t>
            </w:r>
          </w:p>
        </w:tc>
      </w:tr>
      <w:tr w:rsidR="000E3A6D" w14:paraId="48A411A4" w14:textId="77777777" w:rsidTr="00933C6F">
        <w:tc>
          <w:tcPr>
            <w:tcW w:w="749" w:type="dxa"/>
          </w:tcPr>
          <w:p w14:paraId="37984CC3" w14:textId="54D31866" w:rsidR="000E3A6D" w:rsidRPr="001B6BAB" w:rsidRDefault="001B6BAB" w:rsidP="00EC2959">
            <w:pPr>
              <w:jc w:val="center"/>
              <w:rPr>
                <w:rFonts w:cstheme="minorHAnsi"/>
              </w:rPr>
            </w:pPr>
            <w:r>
              <w:rPr>
                <w:rFonts w:cstheme="minorHAnsi"/>
              </w:rPr>
              <w:t>05.03</w:t>
            </w:r>
          </w:p>
        </w:tc>
        <w:tc>
          <w:tcPr>
            <w:tcW w:w="1261" w:type="dxa"/>
          </w:tcPr>
          <w:p w14:paraId="68C5B4BF" w14:textId="6C9C197D" w:rsidR="000E3A6D" w:rsidRDefault="00107300" w:rsidP="00EC2959">
            <w:pPr>
              <w:jc w:val="center"/>
              <w:rPr>
                <w:rFonts w:ascii="Arial Black" w:hAnsi="Arial Black"/>
                <w:sz w:val="24"/>
                <w:szCs w:val="24"/>
              </w:rPr>
            </w:pPr>
            <w:r>
              <w:rPr>
                <w:rFonts w:ascii="Arial Black" w:hAnsi="Arial Black"/>
                <w:sz w:val="24"/>
                <w:szCs w:val="24"/>
              </w:rPr>
              <w:t>email</w:t>
            </w:r>
          </w:p>
        </w:tc>
        <w:tc>
          <w:tcPr>
            <w:tcW w:w="1420" w:type="dxa"/>
          </w:tcPr>
          <w:p w14:paraId="03B3F069" w14:textId="2DDDEA3F" w:rsidR="000E3A6D" w:rsidRPr="001B6BAB" w:rsidRDefault="001B6BAB" w:rsidP="00EC2959">
            <w:pPr>
              <w:jc w:val="center"/>
              <w:rPr>
                <w:rFonts w:cstheme="minorHAnsi"/>
                <w:sz w:val="20"/>
                <w:szCs w:val="20"/>
              </w:rPr>
            </w:pPr>
            <w:r w:rsidRPr="001B6BAB">
              <w:rPr>
                <w:rFonts w:cstheme="minorHAnsi"/>
                <w:sz w:val="20"/>
                <w:szCs w:val="20"/>
              </w:rPr>
              <w:t>Community Development Officer</w:t>
            </w:r>
          </w:p>
        </w:tc>
        <w:tc>
          <w:tcPr>
            <w:tcW w:w="7614" w:type="dxa"/>
          </w:tcPr>
          <w:p w14:paraId="7C1E0D34" w14:textId="77777777" w:rsidR="000E3A6D" w:rsidRPr="001B6BAB" w:rsidRDefault="004B61B8" w:rsidP="004B61B8">
            <w:pPr>
              <w:rPr>
                <w:rFonts w:cstheme="minorHAnsi"/>
                <w:sz w:val="20"/>
                <w:szCs w:val="20"/>
              </w:rPr>
            </w:pPr>
            <w:r w:rsidRPr="001B6BAB">
              <w:rPr>
                <w:rFonts w:cstheme="minorHAnsi"/>
                <w:sz w:val="20"/>
                <w:szCs w:val="20"/>
              </w:rPr>
              <w:t>Egremont</w:t>
            </w:r>
          </w:p>
          <w:p w14:paraId="5C620D17" w14:textId="77777777" w:rsidR="004B61B8" w:rsidRPr="001B6BAB" w:rsidRDefault="004B61B8" w:rsidP="004B61B8">
            <w:pPr>
              <w:rPr>
                <w:rFonts w:eastAsia="Times New Roman"/>
                <w:sz w:val="20"/>
                <w:szCs w:val="20"/>
              </w:rPr>
            </w:pPr>
            <w:r w:rsidRPr="001B6BAB">
              <w:rPr>
                <w:rFonts w:eastAsia="Times New Roman"/>
                <w:sz w:val="20"/>
                <w:szCs w:val="20"/>
              </w:rPr>
              <w:t xml:space="preserve">Resident raised concern over the waiting time for </w:t>
            </w:r>
            <w:r w:rsidRPr="001B6BAB">
              <w:rPr>
                <w:rFonts w:eastAsia="Times New Roman"/>
                <w:sz w:val="20"/>
                <w:szCs w:val="20"/>
                <w:shd w:val="clear" w:color="auto" w:fill="FFF2CC" w:themeFill="accent4" w:themeFillTint="33"/>
              </w:rPr>
              <w:t>an EHCP</w:t>
            </w:r>
            <w:r w:rsidRPr="001B6BAB">
              <w:rPr>
                <w:rFonts w:eastAsia="Times New Roman"/>
                <w:sz w:val="20"/>
                <w:szCs w:val="20"/>
              </w:rPr>
              <w:t xml:space="preserve"> and the </w:t>
            </w:r>
            <w:r w:rsidRPr="001B6BAB">
              <w:rPr>
                <w:rFonts w:eastAsia="Times New Roman"/>
                <w:sz w:val="20"/>
                <w:szCs w:val="20"/>
                <w:shd w:val="clear" w:color="auto" w:fill="FFF2CC" w:themeFill="accent4" w:themeFillTint="33"/>
              </w:rPr>
              <w:t>inconsistency in</w:t>
            </w:r>
            <w:r w:rsidRPr="001B6BAB">
              <w:rPr>
                <w:rFonts w:eastAsia="Times New Roman"/>
                <w:sz w:val="20"/>
                <w:szCs w:val="20"/>
              </w:rPr>
              <w:t xml:space="preserve"> </w:t>
            </w:r>
            <w:r w:rsidRPr="001B6BAB">
              <w:rPr>
                <w:rFonts w:eastAsia="Times New Roman"/>
                <w:sz w:val="20"/>
                <w:szCs w:val="20"/>
                <w:shd w:val="clear" w:color="auto" w:fill="FFF2CC" w:themeFill="accent4" w:themeFillTint="33"/>
              </w:rPr>
              <w:t>support from schools</w:t>
            </w:r>
          </w:p>
          <w:p w14:paraId="389D0CD7" w14:textId="77777777" w:rsidR="004B61B8" w:rsidRPr="001B6BAB" w:rsidRDefault="004B61B8" w:rsidP="004B61B8">
            <w:pPr>
              <w:rPr>
                <w:rFonts w:eastAsia="Times New Roman"/>
                <w:sz w:val="20"/>
                <w:szCs w:val="20"/>
              </w:rPr>
            </w:pPr>
            <w:r w:rsidRPr="001B6BAB">
              <w:rPr>
                <w:rFonts w:eastAsia="Times New Roman"/>
                <w:sz w:val="20"/>
                <w:szCs w:val="20"/>
              </w:rPr>
              <w:t xml:space="preserve">Resident raised concern over the </w:t>
            </w:r>
            <w:r w:rsidRPr="001B6BAB">
              <w:rPr>
                <w:rFonts w:eastAsia="Times New Roman"/>
                <w:sz w:val="20"/>
                <w:szCs w:val="20"/>
                <w:shd w:val="clear" w:color="auto" w:fill="FFF2CC" w:themeFill="accent4" w:themeFillTint="33"/>
              </w:rPr>
              <w:t>inconsistency of support between schools</w:t>
            </w:r>
            <w:r w:rsidRPr="001B6BAB">
              <w:rPr>
                <w:rFonts w:eastAsia="Times New Roman"/>
                <w:sz w:val="20"/>
                <w:szCs w:val="20"/>
              </w:rPr>
              <w:t xml:space="preserve">. Their experience has been that the </w:t>
            </w:r>
            <w:r w:rsidRPr="001B6BAB">
              <w:rPr>
                <w:rFonts w:eastAsia="Times New Roman"/>
                <w:sz w:val="20"/>
                <w:szCs w:val="20"/>
                <w:shd w:val="clear" w:color="auto" w:fill="FFF2CC" w:themeFill="accent4" w:themeFillTint="33"/>
              </w:rPr>
              <w:t>primary school has been very supportive but the secondary</w:t>
            </w:r>
            <w:r w:rsidRPr="001B6BAB">
              <w:rPr>
                <w:rFonts w:eastAsia="Times New Roman"/>
                <w:sz w:val="20"/>
                <w:szCs w:val="20"/>
              </w:rPr>
              <w:t xml:space="preserve"> </w:t>
            </w:r>
            <w:r w:rsidRPr="001B6BAB">
              <w:rPr>
                <w:rFonts w:eastAsia="Times New Roman"/>
                <w:sz w:val="20"/>
                <w:szCs w:val="20"/>
                <w:shd w:val="clear" w:color="auto" w:fill="FFF2CC" w:themeFill="accent4" w:themeFillTint="33"/>
              </w:rPr>
              <w:t>school</w:t>
            </w:r>
            <w:r w:rsidRPr="001B6BAB">
              <w:rPr>
                <w:rFonts w:eastAsia="Times New Roman"/>
                <w:sz w:val="20"/>
                <w:szCs w:val="20"/>
              </w:rPr>
              <w:t xml:space="preserve"> in Egremont not as much.</w:t>
            </w:r>
          </w:p>
          <w:p w14:paraId="291AAAA3" w14:textId="4591B3DA" w:rsidR="004B61B8" w:rsidRPr="004B61B8" w:rsidRDefault="004B61B8" w:rsidP="004B61B8">
            <w:pPr>
              <w:rPr>
                <w:rFonts w:cstheme="minorHAnsi"/>
              </w:rPr>
            </w:pPr>
          </w:p>
        </w:tc>
        <w:tc>
          <w:tcPr>
            <w:tcW w:w="2904" w:type="dxa"/>
          </w:tcPr>
          <w:p w14:paraId="52ED12A5" w14:textId="77777777" w:rsidR="000E3A6D" w:rsidRPr="001B6BAB" w:rsidRDefault="004B61B8" w:rsidP="001B6BAB">
            <w:pPr>
              <w:pStyle w:val="ListParagraph"/>
              <w:numPr>
                <w:ilvl w:val="0"/>
                <w:numId w:val="6"/>
              </w:numPr>
              <w:rPr>
                <w:rFonts w:cstheme="minorHAnsi"/>
                <w:sz w:val="20"/>
                <w:szCs w:val="20"/>
              </w:rPr>
            </w:pPr>
            <w:r w:rsidRPr="001B6BAB">
              <w:rPr>
                <w:rFonts w:cstheme="minorHAnsi"/>
                <w:sz w:val="20"/>
                <w:szCs w:val="20"/>
              </w:rPr>
              <w:t>Inconsistency of support from schools</w:t>
            </w:r>
          </w:p>
          <w:p w14:paraId="3DAC9B60" w14:textId="77777777" w:rsidR="004B61B8" w:rsidRPr="001B6BAB" w:rsidRDefault="004B61B8" w:rsidP="004B61B8">
            <w:pPr>
              <w:rPr>
                <w:rFonts w:cstheme="minorHAnsi"/>
                <w:sz w:val="20"/>
                <w:szCs w:val="20"/>
              </w:rPr>
            </w:pPr>
          </w:p>
          <w:p w14:paraId="22997CF1" w14:textId="77777777" w:rsidR="004B61B8" w:rsidRPr="001B6BAB" w:rsidRDefault="004B61B8" w:rsidP="001B6BAB">
            <w:pPr>
              <w:pStyle w:val="ListParagraph"/>
              <w:numPr>
                <w:ilvl w:val="0"/>
                <w:numId w:val="6"/>
              </w:numPr>
              <w:rPr>
                <w:rFonts w:cstheme="minorHAnsi"/>
                <w:sz w:val="20"/>
                <w:szCs w:val="20"/>
              </w:rPr>
            </w:pPr>
            <w:r w:rsidRPr="001B6BAB">
              <w:rPr>
                <w:rFonts w:cstheme="minorHAnsi"/>
                <w:sz w:val="20"/>
                <w:szCs w:val="20"/>
              </w:rPr>
              <w:t>Waiting time for EHCP</w:t>
            </w:r>
          </w:p>
          <w:p w14:paraId="7C771958" w14:textId="77777777" w:rsidR="004B61B8" w:rsidRPr="001B6BAB" w:rsidRDefault="004B61B8" w:rsidP="004B61B8">
            <w:pPr>
              <w:rPr>
                <w:rFonts w:cstheme="minorHAnsi"/>
                <w:sz w:val="20"/>
                <w:szCs w:val="20"/>
              </w:rPr>
            </w:pPr>
          </w:p>
          <w:p w14:paraId="2144A20C" w14:textId="5F38433C" w:rsidR="004B61B8" w:rsidRPr="001B6BAB" w:rsidRDefault="001B6BAB" w:rsidP="001B6BAB">
            <w:pPr>
              <w:pStyle w:val="ListParagraph"/>
              <w:numPr>
                <w:ilvl w:val="0"/>
                <w:numId w:val="6"/>
              </w:numPr>
              <w:rPr>
                <w:rFonts w:cstheme="minorHAnsi"/>
                <w:sz w:val="20"/>
                <w:szCs w:val="20"/>
              </w:rPr>
            </w:pPr>
            <w:r w:rsidRPr="001B6BAB">
              <w:rPr>
                <w:rFonts w:cstheme="minorHAnsi"/>
                <w:sz w:val="20"/>
                <w:szCs w:val="20"/>
              </w:rPr>
              <w:t>Inconsistency</w:t>
            </w:r>
            <w:r w:rsidR="004B61B8" w:rsidRPr="001B6BAB">
              <w:rPr>
                <w:rFonts w:cstheme="minorHAnsi"/>
                <w:sz w:val="20"/>
                <w:szCs w:val="20"/>
              </w:rPr>
              <w:t xml:space="preserve"> between Primary and </w:t>
            </w:r>
            <w:r w:rsidRPr="001B6BAB">
              <w:rPr>
                <w:rFonts w:cstheme="minorHAnsi"/>
                <w:sz w:val="20"/>
                <w:szCs w:val="20"/>
              </w:rPr>
              <w:t>Secondary</w:t>
            </w:r>
            <w:r w:rsidR="004B61B8" w:rsidRPr="001B6BAB">
              <w:rPr>
                <w:rFonts w:cstheme="minorHAnsi"/>
                <w:sz w:val="20"/>
                <w:szCs w:val="20"/>
              </w:rPr>
              <w:t xml:space="preserve"> schools with regard to support of </w:t>
            </w:r>
            <w:r w:rsidRPr="001B6BAB">
              <w:rPr>
                <w:rFonts w:cstheme="minorHAnsi"/>
                <w:sz w:val="20"/>
                <w:szCs w:val="20"/>
              </w:rPr>
              <w:t>parents</w:t>
            </w:r>
            <w:r w:rsidR="004B61B8" w:rsidRPr="001B6BAB">
              <w:rPr>
                <w:rFonts w:cstheme="minorHAnsi"/>
                <w:sz w:val="20"/>
                <w:szCs w:val="20"/>
              </w:rPr>
              <w:t xml:space="preserve"> </w:t>
            </w:r>
            <w:r w:rsidRPr="001B6BAB">
              <w:rPr>
                <w:rFonts w:cstheme="minorHAnsi"/>
                <w:sz w:val="20"/>
                <w:szCs w:val="20"/>
              </w:rPr>
              <w:t>waiting for EHCP</w:t>
            </w:r>
          </w:p>
          <w:p w14:paraId="7F10F56B" w14:textId="71CB4FDA" w:rsidR="004B61B8" w:rsidRPr="004B61B8" w:rsidRDefault="004B61B8" w:rsidP="004B61B8">
            <w:pPr>
              <w:rPr>
                <w:rFonts w:cstheme="minorHAnsi"/>
              </w:rPr>
            </w:pPr>
          </w:p>
        </w:tc>
      </w:tr>
      <w:tr w:rsidR="000E3A6D" w14:paraId="7B1643B3" w14:textId="77777777" w:rsidTr="00933C6F">
        <w:tc>
          <w:tcPr>
            <w:tcW w:w="749" w:type="dxa"/>
          </w:tcPr>
          <w:p w14:paraId="59459F83" w14:textId="37EA0505" w:rsidR="000E3A6D" w:rsidRPr="00C6603A" w:rsidRDefault="00C6603A" w:rsidP="00EC2959">
            <w:pPr>
              <w:jc w:val="center"/>
              <w:rPr>
                <w:rFonts w:cstheme="minorHAnsi"/>
                <w:sz w:val="20"/>
                <w:szCs w:val="20"/>
              </w:rPr>
            </w:pPr>
            <w:r>
              <w:rPr>
                <w:rFonts w:cstheme="minorHAnsi"/>
                <w:sz w:val="20"/>
                <w:szCs w:val="20"/>
              </w:rPr>
              <w:t>04.03</w:t>
            </w:r>
          </w:p>
        </w:tc>
        <w:tc>
          <w:tcPr>
            <w:tcW w:w="1261" w:type="dxa"/>
          </w:tcPr>
          <w:p w14:paraId="5F0543BF" w14:textId="7164817F" w:rsidR="000E3A6D" w:rsidRDefault="00C6603A" w:rsidP="00EC2959">
            <w:pPr>
              <w:jc w:val="center"/>
              <w:rPr>
                <w:rFonts w:ascii="Arial Black" w:hAnsi="Arial Black"/>
                <w:sz w:val="24"/>
                <w:szCs w:val="24"/>
              </w:rPr>
            </w:pPr>
            <w:r>
              <w:rPr>
                <w:rFonts w:ascii="Arial Black" w:hAnsi="Arial Black"/>
                <w:sz w:val="24"/>
                <w:szCs w:val="24"/>
              </w:rPr>
              <w:t>email</w:t>
            </w:r>
          </w:p>
        </w:tc>
        <w:tc>
          <w:tcPr>
            <w:tcW w:w="1420" w:type="dxa"/>
          </w:tcPr>
          <w:p w14:paraId="6804EA73" w14:textId="35FE8A48" w:rsidR="000E3A6D" w:rsidRPr="00C6603A" w:rsidRDefault="00C6603A" w:rsidP="00EC2959">
            <w:pPr>
              <w:jc w:val="center"/>
              <w:rPr>
                <w:rFonts w:cstheme="minorHAnsi"/>
                <w:sz w:val="20"/>
                <w:szCs w:val="20"/>
              </w:rPr>
            </w:pPr>
            <w:r>
              <w:rPr>
                <w:rFonts w:cstheme="minorHAnsi"/>
                <w:sz w:val="20"/>
                <w:szCs w:val="20"/>
              </w:rPr>
              <w:t>Community Development Officer</w:t>
            </w:r>
          </w:p>
        </w:tc>
        <w:tc>
          <w:tcPr>
            <w:tcW w:w="7614" w:type="dxa"/>
          </w:tcPr>
          <w:p w14:paraId="2FC47072" w14:textId="77777777" w:rsidR="00C6603A" w:rsidRPr="00C6603A" w:rsidRDefault="00C6603A" w:rsidP="00C6603A">
            <w:pPr>
              <w:rPr>
                <w:rFonts w:cstheme="minorHAnsi"/>
                <w:color w:val="000000"/>
                <w:sz w:val="20"/>
                <w:szCs w:val="20"/>
              </w:rPr>
            </w:pPr>
            <w:r w:rsidRPr="00C6603A">
              <w:rPr>
                <w:rFonts w:cstheme="minorHAnsi"/>
                <w:color w:val="000000"/>
                <w:sz w:val="20"/>
                <w:szCs w:val="20"/>
              </w:rPr>
              <w:t>Friday I spoke to a new group - Alfies Project which is based with my panel area. They a group for parents who have Autism and ADHD. I handed the consultation questionnaire to complete a couple of concerns are: </w:t>
            </w:r>
          </w:p>
          <w:p w14:paraId="6B346446" w14:textId="77777777" w:rsidR="00C6603A" w:rsidRDefault="00C6603A" w:rsidP="00C6603A">
            <w:pPr>
              <w:spacing w:before="100" w:beforeAutospacing="1" w:after="100" w:afterAutospacing="1"/>
              <w:rPr>
                <w:rFonts w:eastAsia="Times New Roman" w:cstheme="minorHAnsi"/>
                <w:color w:val="000000"/>
                <w:sz w:val="20"/>
                <w:szCs w:val="20"/>
              </w:rPr>
            </w:pPr>
            <w:r w:rsidRPr="00C6603A">
              <w:rPr>
                <w:rFonts w:eastAsia="Times New Roman" w:cstheme="minorHAnsi"/>
                <w:color w:val="000000"/>
                <w:sz w:val="20"/>
                <w:szCs w:val="20"/>
              </w:rPr>
              <w:t>No provision for after school and school holidays especially Summer are very difficult - I mentioned HAF however some of the complex needs of the child make it difficult for them to attend. Not enough staff to cover after school and some schools struggle to have staff to support after school</w:t>
            </w:r>
          </w:p>
          <w:p w14:paraId="28617B51" w14:textId="12CD5B4D" w:rsidR="00C6603A" w:rsidRPr="00C6603A" w:rsidRDefault="00C6603A" w:rsidP="00C6603A">
            <w:pPr>
              <w:spacing w:before="100" w:beforeAutospacing="1" w:after="100" w:afterAutospacing="1"/>
              <w:rPr>
                <w:rFonts w:eastAsia="Times New Roman" w:cstheme="minorHAnsi"/>
                <w:color w:val="000000"/>
                <w:sz w:val="20"/>
                <w:szCs w:val="20"/>
              </w:rPr>
            </w:pPr>
            <w:r w:rsidRPr="00C6603A">
              <w:rPr>
                <w:rFonts w:eastAsia="Times New Roman" w:cstheme="minorHAnsi"/>
                <w:color w:val="000000"/>
                <w:sz w:val="20"/>
                <w:szCs w:val="20"/>
              </w:rPr>
              <w:t>Sign posting or where to find info seems to be a biggy - im hearing this alot in all my discussions</w:t>
            </w:r>
          </w:p>
          <w:p w14:paraId="3EC4A8E5" w14:textId="77777777" w:rsidR="00C6603A" w:rsidRDefault="00C6603A" w:rsidP="00C6603A">
            <w:pPr>
              <w:rPr>
                <w:rFonts w:ascii="Aptos" w:hAnsi="Aptos"/>
                <w:color w:val="000000"/>
                <w:sz w:val="24"/>
                <w:szCs w:val="24"/>
              </w:rPr>
            </w:pPr>
          </w:p>
          <w:p w14:paraId="1FA3257B" w14:textId="77777777" w:rsidR="000E3A6D" w:rsidRDefault="000E3A6D" w:rsidP="00EC2959">
            <w:pPr>
              <w:jc w:val="center"/>
              <w:rPr>
                <w:rFonts w:ascii="Arial Black" w:hAnsi="Arial Black"/>
                <w:sz w:val="24"/>
                <w:szCs w:val="24"/>
              </w:rPr>
            </w:pPr>
          </w:p>
        </w:tc>
        <w:tc>
          <w:tcPr>
            <w:tcW w:w="2904" w:type="dxa"/>
          </w:tcPr>
          <w:p w14:paraId="46E96A3D" w14:textId="46B1C281" w:rsidR="000E3A6D" w:rsidRDefault="00C6603A" w:rsidP="00FA0A64">
            <w:pPr>
              <w:pStyle w:val="ListParagraph"/>
              <w:numPr>
                <w:ilvl w:val="0"/>
                <w:numId w:val="12"/>
              </w:numPr>
              <w:rPr>
                <w:rFonts w:cstheme="minorHAnsi"/>
                <w:sz w:val="20"/>
                <w:szCs w:val="20"/>
              </w:rPr>
            </w:pPr>
            <w:r w:rsidRPr="00FA0A64">
              <w:rPr>
                <w:rFonts w:cstheme="minorHAnsi"/>
                <w:sz w:val="20"/>
                <w:szCs w:val="20"/>
              </w:rPr>
              <w:t>Improvement for after school</w:t>
            </w:r>
            <w:r w:rsidR="00FA0A64">
              <w:rPr>
                <w:rFonts w:cstheme="minorHAnsi"/>
                <w:sz w:val="20"/>
                <w:szCs w:val="20"/>
              </w:rPr>
              <w:t xml:space="preserve"> and school holidays</w:t>
            </w:r>
            <w:r w:rsidRPr="00FA0A64">
              <w:rPr>
                <w:rFonts w:cstheme="minorHAnsi"/>
                <w:sz w:val="20"/>
                <w:szCs w:val="20"/>
              </w:rPr>
              <w:t xml:space="preserve"> provision</w:t>
            </w:r>
            <w:r w:rsidR="00FA0A64">
              <w:rPr>
                <w:rFonts w:cstheme="minorHAnsi"/>
                <w:sz w:val="20"/>
                <w:szCs w:val="20"/>
              </w:rPr>
              <w:t xml:space="preserve"> children with Autism and ADHD</w:t>
            </w:r>
          </w:p>
          <w:p w14:paraId="52C3013B" w14:textId="599D8795" w:rsidR="00FA0A64" w:rsidRPr="00FA0A64" w:rsidRDefault="00FA0A64" w:rsidP="00FA0A64">
            <w:pPr>
              <w:pStyle w:val="ListParagraph"/>
              <w:numPr>
                <w:ilvl w:val="0"/>
                <w:numId w:val="12"/>
              </w:numPr>
              <w:rPr>
                <w:rFonts w:cstheme="minorHAnsi"/>
                <w:sz w:val="20"/>
                <w:szCs w:val="20"/>
              </w:rPr>
            </w:pPr>
            <w:r>
              <w:rPr>
                <w:rFonts w:cstheme="minorHAnsi"/>
                <w:sz w:val="20"/>
                <w:szCs w:val="20"/>
              </w:rPr>
              <w:t xml:space="preserve"> Communication improvement for signposting/information sharing</w:t>
            </w:r>
          </w:p>
          <w:p w14:paraId="11AA7FC0" w14:textId="77777777" w:rsidR="00FA0A64" w:rsidRDefault="00FA0A64" w:rsidP="00FA0A64">
            <w:pPr>
              <w:rPr>
                <w:rFonts w:cstheme="minorHAnsi"/>
                <w:sz w:val="20"/>
                <w:szCs w:val="20"/>
              </w:rPr>
            </w:pPr>
          </w:p>
          <w:p w14:paraId="2052D388" w14:textId="77777777" w:rsidR="00FA0A64" w:rsidRDefault="00FA0A64" w:rsidP="00FA0A64">
            <w:pPr>
              <w:rPr>
                <w:rFonts w:cstheme="minorHAnsi"/>
                <w:sz w:val="20"/>
                <w:szCs w:val="20"/>
              </w:rPr>
            </w:pPr>
          </w:p>
          <w:p w14:paraId="50E1A225" w14:textId="6AC48643" w:rsidR="00FA0A64" w:rsidRPr="00FA0A64" w:rsidRDefault="00FA0A64" w:rsidP="00FA0A64">
            <w:pPr>
              <w:rPr>
                <w:rFonts w:cstheme="minorHAnsi"/>
                <w:sz w:val="20"/>
                <w:szCs w:val="20"/>
              </w:rPr>
            </w:pPr>
          </w:p>
        </w:tc>
      </w:tr>
      <w:tr w:rsidR="000E3A6D" w14:paraId="693AD6C2" w14:textId="77777777" w:rsidTr="00933C6F">
        <w:tc>
          <w:tcPr>
            <w:tcW w:w="749" w:type="dxa"/>
          </w:tcPr>
          <w:p w14:paraId="20301733" w14:textId="0DAEA142" w:rsidR="000E3A6D" w:rsidRPr="00FA0A64" w:rsidRDefault="00FA0A64" w:rsidP="00EC2959">
            <w:pPr>
              <w:jc w:val="center"/>
              <w:rPr>
                <w:rFonts w:cstheme="minorHAnsi"/>
                <w:sz w:val="20"/>
                <w:szCs w:val="20"/>
              </w:rPr>
            </w:pPr>
            <w:r>
              <w:rPr>
                <w:rFonts w:cstheme="minorHAnsi"/>
                <w:sz w:val="20"/>
                <w:szCs w:val="20"/>
              </w:rPr>
              <w:t>04.02</w:t>
            </w:r>
          </w:p>
        </w:tc>
        <w:tc>
          <w:tcPr>
            <w:tcW w:w="1261" w:type="dxa"/>
          </w:tcPr>
          <w:p w14:paraId="6FF6CC07" w14:textId="22ECCEB4" w:rsidR="000E3A6D" w:rsidRDefault="00FA0A64" w:rsidP="00EC2959">
            <w:pPr>
              <w:jc w:val="center"/>
              <w:rPr>
                <w:rFonts w:ascii="Arial Black" w:hAnsi="Arial Black"/>
                <w:sz w:val="24"/>
                <w:szCs w:val="24"/>
              </w:rPr>
            </w:pPr>
            <w:r>
              <w:rPr>
                <w:rFonts w:ascii="Arial Black" w:hAnsi="Arial Black"/>
                <w:sz w:val="24"/>
                <w:szCs w:val="24"/>
              </w:rPr>
              <w:t>email</w:t>
            </w:r>
          </w:p>
        </w:tc>
        <w:tc>
          <w:tcPr>
            <w:tcW w:w="1420" w:type="dxa"/>
          </w:tcPr>
          <w:p w14:paraId="69FE13D7" w14:textId="56D1A87C" w:rsidR="000E3A6D" w:rsidRPr="00FA0A64" w:rsidRDefault="00FA0A64" w:rsidP="00EC2959">
            <w:pPr>
              <w:jc w:val="center"/>
              <w:rPr>
                <w:rFonts w:cstheme="minorHAnsi"/>
                <w:sz w:val="20"/>
                <w:szCs w:val="20"/>
              </w:rPr>
            </w:pPr>
            <w:r>
              <w:rPr>
                <w:rFonts w:cstheme="minorHAnsi"/>
                <w:sz w:val="20"/>
                <w:szCs w:val="20"/>
              </w:rPr>
              <w:t>Community Development Officer</w:t>
            </w:r>
          </w:p>
        </w:tc>
        <w:tc>
          <w:tcPr>
            <w:tcW w:w="7614" w:type="dxa"/>
          </w:tcPr>
          <w:p w14:paraId="75760C7E" w14:textId="406AD522" w:rsidR="00FA0A64" w:rsidRPr="00FA0A64" w:rsidRDefault="005964BC" w:rsidP="00FA0A64">
            <w:pPr>
              <w:rPr>
                <w:rFonts w:cstheme="minorHAnsi"/>
                <w:color w:val="000000"/>
                <w:sz w:val="20"/>
                <w:szCs w:val="20"/>
              </w:rPr>
            </w:pPr>
            <w:r>
              <w:rPr>
                <w:rFonts w:cstheme="minorHAnsi"/>
                <w:color w:val="000000"/>
                <w:sz w:val="20"/>
                <w:szCs w:val="20"/>
              </w:rPr>
              <w:t>A representative</w:t>
            </w:r>
            <w:r w:rsidR="00FA0A64" w:rsidRPr="00FA0A64">
              <w:rPr>
                <w:rFonts w:cstheme="minorHAnsi"/>
                <w:color w:val="000000"/>
                <w:sz w:val="20"/>
                <w:szCs w:val="20"/>
              </w:rPr>
              <w:t xml:space="preserve"> from Child Bereavement uk attended - She has seen an increase of people accessing her services especially around suicidal of parents/family members. She is the only person that does Cumbria and is part-time. She is happy to send more info through. Im sure she said one of the projects is coming to an end. You might already know all of this but thought it was best to share.</w:t>
            </w:r>
          </w:p>
          <w:p w14:paraId="534BFD24" w14:textId="77777777" w:rsidR="000E3A6D" w:rsidRDefault="000E3A6D" w:rsidP="00FA0A64">
            <w:pPr>
              <w:jc w:val="both"/>
              <w:rPr>
                <w:rFonts w:ascii="Arial Black" w:hAnsi="Arial Black"/>
                <w:sz w:val="24"/>
                <w:szCs w:val="24"/>
              </w:rPr>
            </w:pPr>
          </w:p>
        </w:tc>
        <w:tc>
          <w:tcPr>
            <w:tcW w:w="2904" w:type="dxa"/>
          </w:tcPr>
          <w:p w14:paraId="253B2658" w14:textId="2F277A8C" w:rsidR="000E3A6D" w:rsidRPr="00FA0A64" w:rsidRDefault="00FA0A64" w:rsidP="00FA0A64">
            <w:pPr>
              <w:pStyle w:val="ListParagraph"/>
              <w:numPr>
                <w:ilvl w:val="0"/>
                <w:numId w:val="13"/>
              </w:numPr>
              <w:rPr>
                <w:rFonts w:cstheme="minorHAnsi"/>
                <w:sz w:val="20"/>
                <w:szCs w:val="20"/>
              </w:rPr>
            </w:pPr>
            <w:r>
              <w:rPr>
                <w:rFonts w:cstheme="minorHAnsi"/>
                <w:sz w:val="20"/>
                <w:szCs w:val="20"/>
              </w:rPr>
              <w:t>Improvement in Child Bereavement services.</w:t>
            </w:r>
          </w:p>
        </w:tc>
      </w:tr>
    </w:tbl>
    <w:p w14:paraId="50CC85F4" w14:textId="77777777" w:rsidR="000E3A6D" w:rsidRDefault="000E3A6D" w:rsidP="000E3A6D">
      <w:pPr>
        <w:jc w:val="center"/>
        <w:rPr>
          <w:rFonts w:ascii="Arial Black" w:hAnsi="Arial Black"/>
          <w:sz w:val="24"/>
          <w:szCs w:val="24"/>
        </w:rPr>
      </w:pPr>
    </w:p>
    <w:p w14:paraId="0E30B433" w14:textId="77777777" w:rsidR="000E3A6D" w:rsidRDefault="000E3A6D" w:rsidP="000E3A6D">
      <w:pPr>
        <w:jc w:val="center"/>
        <w:rPr>
          <w:rFonts w:ascii="Arial Black" w:hAnsi="Arial Black"/>
          <w:sz w:val="24"/>
          <w:szCs w:val="24"/>
        </w:rPr>
      </w:pPr>
    </w:p>
    <w:tbl>
      <w:tblPr>
        <w:tblStyle w:val="TableGrid"/>
        <w:tblW w:w="0" w:type="auto"/>
        <w:tblLook w:val="04A0" w:firstRow="1" w:lastRow="0" w:firstColumn="1" w:lastColumn="0" w:noHBand="0" w:noVBand="1"/>
      </w:tblPr>
      <w:tblGrid>
        <w:gridCol w:w="749"/>
        <w:gridCol w:w="1261"/>
        <w:gridCol w:w="1426"/>
        <w:gridCol w:w="7958"/>
        <w:gridCol w:w="2554"/>
      </w:tblGrid>
      <w:tr w:rsidR="000E3A6D" w:rsidRPr="000E3A6D" w14:paraId="2C7046AA" w14:textId="77777777" w:rsidTr="00933C6F">
        <w:tc>
          <w:tcPr>
            <w:tcW w:w="749" w:type="dxa"/>
            <w:shd w:val="clear" w:color="auto" w:fill="FFE599" w:themeFill="accent4" w:themeFillTint="66"/>
          </w:tcPr>
          <w:p w14:paraId="32314699" w14:textId="77777777" w:rsidR="000E3A6D" w:rsidRPr="000E3A6D" w:rsidRDefault="000E3A6D" w:rsidP="00EC2959">
            <w:pPr>
              <w:rPr>
                <w:rFonts w:cstheme="minorHAnsi"/>
                <w:b/>
                <w:bCs/>
                <w:sz w:val="24"/>
                <w:szCs w:val="24"/>
              </w:rPr>
            </w:pPr>
            <w:r w:rsidRPr="000E3A6D">
              <w:rPr>
                <w:rFonts w:cstheme="minorHAnsi"/>
                <w:b/>
                <w:bCs/>
                <w:sz w:val="24"/>
                <w:szCs w:val="24"/>
              </w:rPr>
              <w:t>DATE</w:t>
            </w:r>
          </w:p>
        </w:tc>
        <w:tc>
          <w:tcPr>
            <w:tcW w:w="1261" w:type="dxa"/>
            <w:shd w:val="clear" w:color="auto" w:fill="FFE599" w:themeFill="accent4" w:themeFillTint="66"/>
          </w:tcPr>
          <w:p w14:paraId="276E180D" w14:textId="77777777" w:rsidR="000E3A6D" w:rsidRPr="000E3A6D" w:rsidRDefault="000E3A6D" w:rsidP="00EC2959">
            <w:pPr>
              <w:jc w:val="center"/>
              <w:rPr>
                <w:rFonts w:cstheme="minorHAnsi"/>
                <w:b/>
                <w:bCs/>
                <w:sz w:val="24"/>
                <w:szCs w:val="24"/>
              </w:rPr>
            </w:pPr>
            <w:r>
              <w:rPr>
                <w:rFonts w:cstheme="minorHAnsi"/>
                <w:b/>
                <w:bCs/>
                <w:sz w:val="24"/>
                <w:szCs w:val="24"/>
              </w:rPr>
              <w:t>RESPONSE NUMBER</w:t>
            </w:r>
          </w:p>
        </w:tc>
        <w:tc>
          <w:tcPr>
            <w:tcW w:w="1426" w:type="dxa"/>
            <w:shd w:val="clear" w:color="auto" w:fill="FFE599" w:themeFill="accent4" w:themeFillTint="66"/>
          </w:tcPr>
          <w:p w14:paraId="459D749A" w14:textId="77777777" w:rsidR="000E3A6D" w:rsidRDefault="000E3A6D" w:rsidP="00EC2959">
            <w:pPr>
              <w:jc w:val="center"/>
              <w:rPr>
                <w:rFonts w:cstheme="minorHAnsi"/>
                <w:b/>
                <w:bCs/>
                <w:sz w:val="24"/>
                <w:szCs w:val="24"/>
              </w:rPr>
            </w:pPr>
            <w:r w:rsidRPr="000E3A6D">
              <w:rPr>
                <w:rFonts w:cstheme="minorHAnsi"/>
                <w:b/>
                <w:bCs/>
                <w:sz w:val="24"/>
                <w:szCs w:val="24"/>
              </w:rPr>
              <w:t>FEEDBACK</w:t>
            </w:r>
          </w:p>
          <w:p w14:paraId="448F1588" w14:textId="77777777" w:rsidR="000E3A6D" w:rsidRDefault="000E3A6D" w:rsidP="00EC2959">
            <w:pPr>
              <w:jc w:val="center"/>
              <w:rPr>
                <w:rFonts w:ascii="Arial Black" w:hAnsi="Arial Black"/>
                <w:sz w:val="24"/>
                <w:szCs w:val="24"/>
              </w:rPr>
            </w:pPr>
            <w:r>
              <w:rPr>
                <w:rFonts w:cstheme="minorHAnsi"/>
                <w:b/>
                <w:bCs/>
                <w:sz w:val="24"/>
                <w:szCs w:val="24"/>
              </w:rPr>
              <w:t>FROM</w:t>
            </w:r>
          </w:p>
        </w:tc>
        <w:tc>
          <w:tcPr>
            <w:tcW w:w="7958" w:type="dxa"/>
            <w:shd w:val="clear" w:color="auto" w:fill="FFE599" w:themeFill="accent4" w:themeFillTint="66"/>
          </w:tcPr>
          <w:p w14:paraId="3259D750" w14:textId="77777777" w:rsidR="000E3A6D" w:rsidRPr="000E3A6D" w:rsidRDefault="000E3A6D" w:rsidP="000E3A6D">
            <w:pPr>
              <w:jc w:val="center"/>
              <w:rPr>
                <w:rFonts w:cstheme="minorHAnsi"/>
                <w:b/>
                <w:bCs/>
                <w:sz w:val="28"/>
                <w:szCs w:val="28"/>
              </w:rPr>
            </w:pPr>
            <w:r w:rsidRPr="000E3A6D">
              <w:rPr>
                <w:rFonts w:cstheme="minorHAnsi"/>
                <w:b/>
                <w:bCs/>
                <w:sz w:val="28"/>
                <w:szCs w:val="28"/>
              </w:rPr>
              <w:t>WHAT ARE THE RISKS THAT YOU ARE CURRENTLY</w:t>
            </w:r>
          </w:p>
          <w:p w14:paraId="4039D73A" w14:textId="3BA5E5D7" w:rsidR="000E3A6D" w:rsidRPr="000E3A6D" w:rsidRDefault="000E3A6D" w:rsidP="000E3A6D">
            <w:pPr>
              <w:jc w:val="center"/>
              <w:rPr>
                <w:rFonts w:ascii="Arial Black" w:hAnsi="Arial Black"/>
                <w:sz w:val="28"/>
                <w:szCs w:val="28"/>
              </w:rPr>
            </w:pPr>
            <w:r w:rsidRPr="000E3A6D">
              <w:rPr>
                <w:rFonts w:cstheme="minorHAnsi"/>
                <w:b/>
                <w:bCs/>
                <w:sz w:val="28"/>
                <w:szCs w:val="28"/>
              </w:rPr>
              <w:t>MANAGING/SUGGESTING?</w:t>
            </w:r>
          </w:p>
        </w:tc>
        <w:tc>
          <w:tcPr>
            <w:tcW w:w="2554" w:type="dxa"/>
            <w:shd w:val="clear" w:color="auto" w:fill="FFE599" w:themeFill="accent4" w:themeFillTint="66"/>
          </w:tcPr>
          <w:p w14:paraId="0602973A" w14:textId="77777777" w:rsidR="000E3A6D" w:rsidRPr="000E3A6D" w:rsidRDefault="000E3A6D" w:rsidP="00EC2959">
            <w:pPr>
              <w:jc w:val="center"/>
              <w:rPr>
                <w:rFonts w:cstheme="minorHAnsi"/>
                <w:b/>
                <w:bCs/>
                <w:sz w:val="28"/>
                <w:szCs w:val="28"/>
              </w:rPr>
            </w:pPr>
            <w:r w:rsidRPr="000E3A6D">
              <w:rPr>
                <w:rFonts w:cstheme="minorHAnsi"/>
                <w:b/>
                <w:bCs/>
                <w:sz w:val="28"/>
                <w:szCs w:val="28"/>
              </w:rPr>
              <w:t>THEMES</w:t>
            </w:r>
          </w:p>
        </w:tc>
      </w:tr>
      <w:tr w:rsidR="000E3A6D" w14:paraId="76DA4B96" w14:textId="77777777" w:rsidTr="00933C6F">
        <w:tc>
          <w:tcPr>
            <w:tcW w:w="749" w:type="dxa"/>
          </w:tcPr>
          <w:p w14:paraId="6A53C33E" w14:textId="51AA940B" w:rsidR="000E3A6D" w:rsidRPr="005158D3" w:rsidRDefault="005158D3" w:rsidP="005158D3">
            <w:pPr>
              <w:rPr>
                <w:rFonts w:cstheme="minorHAnsi"/>
                <w:sz w:val="20"/>
                <w:szCs w:val="20"/>
              </w:rPr>
            </w:pPr>
            <w:r>
              <w:rPr>
                <w:rFonts w:cstheme="minorHAnsi"/>
                <w:sz w:val="20"/>
                <w:szCs w:val="20"/>
              </w:rPr>
              <w:t>Feb 24</w:t>
            </w:r>
          </w:p>
        </w:tc>
        <w:tc>
          <w:tcPr>
            <w:tcW w:w="1261" w:type="dxa"/>
          </w:tcPr>
          <w:p w14:paraId="2A761969" w14:textId="4054A523" w:rsidR="000E3A6D" w:rsidRDefault="001B6BAB" w:rsidP="00EC2959">
            <w:pPr>
              <w:jc w:val="center"/>
              <w:rPr>
                <w:rFonts w:ascii="Arial Black" w:hAnsi="Arial Black"/>
                <w:sz w:val="24"/>
                <w:szCs w:val="24"/>
              </w:rPr>
            </w:pPr>
            <w:r>
              <w:rPr>
                <w:rFonts w:ascii="Arial Black" w:hAnsi="Arial Black"/>
                <w:sz w:val="24"/>
                <w:szCs w:val="24"/>
              </w:rPr>
              <w:t>1</w:t>
            </w:r>
          </w:p>
        </w:tc>
        <w:tc>
          <w:tcPr>
            <w:tcW w:w="1426" w:type="dxa"/>
          </w:tcPr>
          <w:p w14:paraId="0FB99C9A" w14:textId="4D607EFC" w:rsidR="000E3A6D" w:rsidRPr="005158D3" w:rsidRDefault="005158D3" w:rsidP="005158D3">
            <w:pPr>
              <w:rPr>
                <w:rFonts w:cstheme="minorHAnsi"/>
                <w:sz w:val="20"/>
                <w:szCs w:val="20"/>
              </w:rPr>
            </w:pPr>
            <w:r>
              <w:rPr>
                <w:rFonts w:cstheme="minorHAnsi"/>
                <w:sz w:val="20"/>
                <w:szCs w:val="20"/>
              </w:rPr>
              <w:t>Early Help Champions Group</w:t>
            </w:r>
          </w:p>
        </w:tc>
        <w:tc>
          <w:tcPr>
            <w:tcW w:w="7958" w:type="dxa"/>
          </w:tcPr>
          <w:p w14:paraId="34AA81F8" w14:textId="77777777" w:rsidR="005158D3" w:rsidRPr="005158D3" w:rsidRDefault="005158D3" w:rsidP="005158D3">
            <w:pPr>
              <w:rPr>
                <w:sz w:val="20"/>
                <w:szCs w:val="20"/>
              </w:rPr>
            </w:pPr>
            <w:r w:rsidRPr="005158D3">
              <w:rPr>
                <w:sz w:val="20"/>
                <w:szCs w:val="20"/>
              </w:rPr>
              <w:t>Neglect, poor health, CP, becomes normal.</w:t>
            </w:r>
          </w:p>
          <w:p w14:paraId="0C48E0B6" w14:textId="7F308F1A" w:rsidR="005158D3" w:rsidRPr="005158D3" w:rsidRDefault="007121B8" w:rsidP="005158D3">
            <w:pPr>
              <w:rPr>
                <w:sz w:val="20"/>
                <w:szCs w:val="20"/>
              </w:rPr>
            </w:pPr>
            <w:r w:rsidRPr="007121B8">
              <w:rPr>
                <w:sz w:val="20"/>
                <w:szCs w:val="20"/>
                <w:shd w:val="clear" w:color="auto" w:fill="FFF2CC" w:themeFill="accent4" w:themeFillTint="33"/>
              </w:rPr>
              <w:t>School non-attendance</w:t>
            </w:r>
            <w:r w:rsidRPr="005158D3">
              <w:rPr>
                <w:sz w:val="20"/>
                <w:szCs w:val="20"/>
              </w:rPr>
              <w:t>/ EBSA, -NEET, development, lifelong consequences due to lack of support</w:t>
            </w:r>
          </w:p>
          <w:p w14:paraId="62E162E2" w14:textId="77777777" w:rsidR="005158D3" w:rsidRPr="005158D3" w:rsidRDefault="005158D3" w:rsidP="005158D3">
            <w:pPr>
              <w:rPr>
                <w:sz w:val="20"/>
                <w:szCs w:val="20"/>
              </w:rPr>
            </w:pPr>
            <w:r w:rsidRPr="007121B8">
              <w:rPr>
                <w:sz w:val="20"/>
                <w:szCs w:val="20"/>
                <w:shd w:val="clear" w:color="auto" w:fill="FFF2CC" w:themeFill="accent4" w:themeFillTint="33"/>
              </w:rPr>
              <w:t>Mental health</w:t>
            </w:r>
            <w:r w:rsidRPr="005158D3">
              <w:rPr>
                <w:sz w:val="20"/>
                <w:szCs w:val="20"/>
              </w:rPr>
              <w:t xml:space="preserve"> -continuing into adulthood.</w:t>
            </w:r>
          </w:p>
          <w:p w14:paraId="7B9B5DDA" w14:textId="77777777" w:rsidR="005158D3" w:rsidRPr="005158D3" w:rsidRDefault="005158D3" w:rsidP="005158D3">
            <w:pPr>
              <w:rPr>
                <w:sz w:val="20"/>
                <w:szCs w:val="20"/>
              </w:rPr>
            </w:pPr>
            <w:r w:rsidRPr="007121B8">
              <w:rPr>
                <w:sz w:val="20"/>
                <w:szCs w:val="20"/>
                <w:shd w:val="clear" w:color="auto" w:fill="FFF2CC" w:themeFill="accent4" w:themeFillTint="33"/>
              </w:rPr>
              <w:t>Shorter waiting lists</w:t>
            </w:r>
            <w:r w:rsidRPr="005158D3">
              <w:rPr>
                <w:sz w:val="20"/>
                <w:szCs w:val="20"/>
              </w:rPr>
              <w:t xml:space="preserve"> -outside agencies</w:t>
            </w:r>
          </w:p>
          <w:p w14:paraId="126C67AA" w14:textId="77777777" w:rsidR="005158D3" w:rsidRPr="005158D3" w:rsidRDefault="005158D3" w:rsidP="005158D3">
            <w:pPr>
              <w:rPr>
                <w:sz w:val="20"/>
                <w:szCs w:val="20"/>
              </w:rPr>
            </w:pPr>
            <w:r w:rsidRPr="005158D3">
              <w:rPr>
                <w:sz w:val="20"/>
                <w:szCs w:val="20"/>
              </w:rPr>
              <w:t>Family workers/ resilience workers before CP threshold.</w:t>
            </w:r>
          </w:p>
          <w:p w14:paraId="63D194C9" w14:textId="77777777" w:rsidR="005158D3" w:rsidRPr="005158D3" w:rsidRDefault="005158D3" w:rsidP="005158D3">
            <w:pPr>
              <w:rPr>
                <w:sz w:val="20"/>
                <w:szCs w:val="20"/>
              </w:rPr>
            </w:pPr>
            <w:r w:rsidRPr="005158D3">
              <w:rPr>
                <w:sz w:val="20"/>
                <w:szCs w:val="20"/>
              </w:rPr>
              <w:t xml:space="preserve">Behaviour -criminality. </w:t>
            </w:r>
          </w:p>
          <w:p w14:paraId="39F1AB85" w14:textId="1296C23C" w:rsidR="005158D3" w:rsidRPr="005158D3" w:rsidRDefault="005158D3" w:rsidP="005158D3">
            <w:pPr>
              <w:rPr>
                <w:sz w:val="20"/>
                <w:szCs w:val="20"/>
              </w:rPr>
            </w:pPr>
            <w:r w:rsidRPr="005158D3">
              <w:rPr>
                <w:sz w:val="20"/>
                <w:szCs w:val="20"/>
              </w:rPr>
              <w:t>Waiting lists:</w:t>
            </w:r>
            <w:r>
              <w:rPr>
                <w:sz w:val="20"/>
                <w:szCs w:val="20"/>
              </w:rPr>
              <w:t xml:space="preserve"> </w:t>
            </w:r>
            <w:r w:rsidRPr="005158D3">
              <w:rPr>
                <w:sz w:val="20"/>
                <w:szCs w:val="20"/>
              </w:rPr>
              <w:t>CAMHS, Springboard, Cumbria family support, (lack of volunteers).</w:t>
            </w:r>
          </w:p>
          <w:p w14:paraId="074DE895" w14:textId="77777777" w:rsidR="005158D3" w:rsidRPr="005158D3" w:rsidRDefault="005158D3" w:rsidP="005158D3">
            <w:pPr>
              <w:rPr>
                <w:sz w:val="20"/>
                <w:szCs w:val="20"/>
              </w:rPr>
            </w:pPr>
            <w:r w:rsidRPr="005158D3">
              <w:rPr>
                <w:sz w:val="20"/>
                <w:szCs w:val="20"/>
              </w:rPr>
              <w:t>Self-harm - lack of services.</w:t>
            </w:r>
          </w:p>
          <w:p w14:paraId="52E058BF" w14:textId="77777777" w:rsidR="005158D3" w:rsidRPr="005158D3" w:rsidRDefault="005158D3" w:rsidP="005158D3">
            <w:pPr>
              <w:rPr>
                <w:sz w:val="20"/>
                <w:szCs w:val="20"/>
              </w:rPr>
            </w:pPr>
            <w:r w:rsidRPr="007121B8">
              <w:rPr>
                <w:sz w:val="20"/>
                <w:szCs w:val="20"/>
                <w:shd w:val="clear" w:color="auto" w:fill="FFF2CC" w:themeFill="accent4" w:themeFillTint="33"/>
              </w:rPr>
              <w:t>Appointments -</w:t>
            </w:r>
            <w:r w:rsidRPr="005158D3">
              <w:rPr>
                <w:sz w:val="20"/>
                <w:szCs w:val="20"/>
              </w:rPr>
              <w:t xml:space="preserve"> GP for parents’ dentists.</w:t>
            </w:r>
          </w:p>
          <w:p w14:paraId="03B96F35" w14:textId="77777777" w:rsidR="005158D3" w:rsidRPr="005158D3" w:rsidRDefault="005158D3" w:rsidP="005158D3">
            <w:pPr>
              <w:rPr>
                <w:sz w:val="20"/>
                <w:szCs w:val="20"/>
              </w:rPr>
            </w:pPr>
            <w:r w:rsidRPr="007121B8">
              <w:rPr>
                <w:sz w:val="20"/>
                <w:szCs w:val="20"/>
                <w:shd w:val="clear" w:color="auto" w:fill="FFF2CC" w:themeFill="accent4" w:themeFillTint="33"/>
              </w:rPr>
              <w:t>Mental health,</w:t>
            </w:r>
            <w:r w:rsidRPr="005158D3">
              <w:rPr>
                <w:sz w:val="20"/>
                <w:szCs w:val="20"/>
              </w:rPr>
              <w:t xml:space="preserve"> attendance, suicide, school refuses, financial issues, CE not in school.</w:t>
            </w:r>
          </w:p>
          <w:p w14:paraId="36AB499C" w14:textId="046179DA" w:rsidR="007121B8" w:rsidRPr="005158D3" w:rsidRDefault="005158D3" w:rsidP="005158D3">
            <w:pPr>
              <w:rPr>
                <w:sz w:val="20"/>
                <w:szCs w:val="20"/>
              </w:rPr>
            </w:pPr>
            <w:r w:rsidRPr="005158D3">
              <w:rPr>
                <w:sz w:val="20"/>
                <w:szCs w:val="20"/>
              </w:rPr>
              <w:t xml:space="preserve">EHAs often referred back to school even though other services identifying problem. </w:t>
            </w:r>
          </w:p>
          <w:p w14:paraId="7B034C68" w14:textId="77777777" w:rsidR="005158D3" w:rsidRPr="005158D3" w:rsidRDefault="005158D3" w:rsidP="005158D3">
            <w:pPr>
              <w:rPr>
                <w:sz w:val="20"/>
                <w:szCs w:val="20"/>
              </w:rPr>
            </w:pPr>
            <w:r w:rsidRPr="005158D3">
              <w:rPr>
                <w:sz w:val="20"/>
                <w:szCs w:val="20"/>
              </w:rPr>
              <w:t xml:space="preserve">Crisis team- </w:t>
            </w:r>
            <w:r w:rsidRPr="007121B8">
              <w:rPr>
                <w:sz w:val="20"/>
                <w:szCs w:val="20"/>
                <w:shd w:val="clear" w:color="auto" w:fill="FFF2CC" w:themeFill="accent4" w:themeFillTint="33"/>
              </w:rPr>
              <w:t>long waiting time for reply.</w:t>
            </w:r>
          </w:p>
          <w:p w14:paraId="48971DD4" w14:textId="77777777" w:rsidR="005158D3" w:rsidRPr="005158D3" w:rsidRDefault="005158D3" w:rsidP="005158D3">
            <w:pPr>
              <w:rPr>
                <w:sz w:val="20"/>
                <w:szCs w:val="20"/>
              </w:rPr>
            </w:pPr>
            <w:r w:rsidRPr="005158D3">
              <w:rPr>
                <w:sz w:val="20"/>
                <w:szCs w:val="20"/>
              </w:rPr>
              <w:t xml:space="preserve">Relationships with parents can be lost, parents expect school to solve and fix. </w:t>
            </w:r>
          </w:p>
          <w:p w14:paraId="4B7E52E3" w14:textId="77777777" w:rsidR="005158D3" w:rsidRPr="005158D3" w:rsidRDefault="005158D3" w:rsidP="005158D3">
            <w:pPr>
              <w:rPr>
                <w:sz w:val="20"/>
                <w:szCs w:val="20"/>
              </w:rPr>
            </w:pPr>
            <w:r w:rsidRPr="007121B8">
              <w:rPr>
                <w:sz w:val="20"/>
                <w:szCs w:val="20"/>
                <w:shd w:val="clear" w:color="auto" w:fill="FFF2CC" w:themeFill="accent4" w:themeFillTint="33"/>
              </w:rPr>
              <w:t>More SEND support needed for parents and carers</w:t>
            </w:r>
            <w:r w:rsidRPr="005158D3">
              <w:rPr>
                <w:sz w:val="20"/>
                <w:szCs w:val="20"/>
              </w:rPr>
              <w:t>.</w:t>
            </w:r>
          </w:p>
          <w:p w14:paraId="483EA2C2" w14:textId="77777777" w:rsidR="005158D3" w:rsidRPr="005158D3" w:rsidRDefault="005158D3" w:rsidP="005158D3">
            <w:pPr>
              <w:rPr>
                <w:sz w:val="20"/>
                <w:szCs w:val="20"/>
              </w:rPr>
            </w:pPr>
            <w:r w:rsidRPr="007121B8">
              <w:rPr>
                <w:sz w:val="20"/>
                <w:szCs w:val="20"/>
                <w:shd w:val="clear" w:color="auto" w:fill="FFF2CC" w:themeFill="accent4" w:themeFillTint="33"/>
              </w:rPr>
              <w:t>More mental health resources</w:t>
            </w:r>
            <w:r w:rsidRPr="005158D3">
              <w:rPr>
                <w:sz w:val="20"/>
                <w:szCs w:val="20"/>
              </w:rPr>
              <w:t>.</w:t>
            </w:r>
          </w:p>
          <w:p w14:paraId="25F6D394" w14:textId="77777777" w:rsidR="005158D3" w:rsidRPr="005158D3" w:rsidRDefault="005158D3" w:rsidP="005158D3">
            <w:pPr>
              <w:rPr>
                <w:sz w:val="20"/>
                <w:szCs w:val="20"/>
              </w:rPr>
            </w:pPr>
            <w:r w:rsidRPr="005158D3">
              <w:rPr>
                <w:sz w:val="20"/>
                <w:szCs w:val="20"/>
              </w:rPr>
              <w:t>Lower waiting lists, more stuff, more resource is for 3rd sector agencies. If no change, escalation of need, mental health issues, relationship breakdown, could lead to serious incidents.</w:t>
            </w:r>
          </w:p>
          <w:p w14:paraId="091FAC36" w14:textId="77777777" w:rsidR="005158D3" w:rsidRPr="005158D3" w:rsidRDefault="005158D3" w:rsidP="005158D3">
            <w:pPr>
              <w:rPr>
                <w:sz w:val="20"/>
                <w:szCs w:val="20"/>
              </w:rPr>
            </w:pPr>
            <w:r w:rsidRPr="005158D3">
              <w:rPr>
                <w:sz w:val="20"/>
                <w:szCs w:val="20"/>
              </w:rPr>
              <w:t xml:space="preserve">Health referrals to speed up- ADHD, Autism. </w:t>
            </w:r>
          </w:p>
          <w:p w14:paraId="1F1E461F" w14:textId="77777777" w:rsidR="005158D3" w:rsidRPr="005158D3" w:rsidRDefault="005158D3" w:rsidP="005158D3">
            <w:pPr>
              <w:rPr>
                <w:sz w:val="20"/>
                <w:szCs w:val="20"/>
              </w:rPr>
            </w:pPr>
            <w:r w:rsidRPr="007121B8">
              <w:rPr>
                <w:sz w:val="20"/>
                <w:szCs w:val="20"/>
                <w:shd w:val="clear" w:color="auto" w:fill="FFF2CC" w:themeFill="accent4" w:themeFillTint="33"/>
              </w:rPr>
              <w:t>No provision for</w:t>
            </w:r>
            <w:r w:rsidRPr="005158D3">
              <w:rPr>
                <w:sz w:val="20"/>
                <w:szCs w:val="20"/>
              </w:rPr>
              <w:t xml:space="preserve"> - sexualised behaviour, family relationship breakdown, risk of criminalising children and young people.</w:t>
            </w:r>
          </w:p>
          <w:p w14:paraId="086BB625" w14:textId="77777777" w:rsidR="005158D3" w:rsidRPr="005158D3" w:rsidRDefault="005158D3" w:rsidP="005158D3">
            <w:pPr>
              <w:rPr>
                <w:sz w:val="20"/>
                <w:szCs w:val="20"/>
              </w:rPr>
            </w:pPr>
            <w:r w:rsidRPr="005158D3">
              <w:rPr>
                <w:sz w:val="20"/>
                <w:szCs w:val="20"/>
              </w:rPr>
              <w:t>Services to enable support in a timely manner.</w:t>
            </w:r>
          </w:p>
          <w:p w14:paraId="27374C6F" w14:textId="77777777" w:rsidR="005158D3" w:rsidRPr="005158D3" w:rsidRDefault="005158D3" w:rsidP="005158D3">
            <w:pPr>
              <w:rPr>
                <w:sz w:val="20"/>
                <w:szCs w:val="20"/>
              </w:rPr>
            </w:pPr>
            <w:r w:rsidRPr="005158D3">
              <w:rPr>
                <w:sz w:val="20"/>
                <w:szCs w:val="20"/>
              </w:rPr>
              <w:t>Health visitor services from birth onwards.</w:t>
            </w:r>
          </w:p>
          <w:p w14:paraId="0F7C117F" w14:textId="77777777" w:rsidR="005158D3" w:rsidRPr="005158D3" w:rsidRDefault="005158D3" w:rsidP="005158D3">
            <w:pPr>
              <w:rPr>
                <w:sz w:val="20"/>
                <w:szCs w:val="20"/>
              </w:rPr>
            </w:pPr>
            <w:r w:rsidRPr="005158D3">
              <w:rPr>
                <w:sz w:val="20"/>
                <w:szCs w:val="20"/>
              </w:rPr>
              <w:t>Return of school nurses.</w:t>
            </w:r>
          </w:p>
          <w:p w14:paraId="25B80071" w14:textId="77777777" w:rsidR="005158D3" w:rsidRPr="005158D3" w:rsidRDefault="005158D3" w:rsidP="005158D3">
            <w:pPr>
              <w:rPr>
                <w:sz w:val="20"/>
                <w:szCs w:val="20"/>
              </w:rPr>
            </w:pPr>
            <w:r w:rsidRPr="005158D3">
              <w:rPr>
                <w:sz w:val="20"/>
                <w:szCs w:val="20"/>
              </w:rPr>
              <w:t>Services - every child needs access to all services in the Cumberland area.</w:t>
            </w:r>
          </w:p>
          <w:p w14:paraId="1EF5B795" w14:textId="77777777" w:rsidR="005158D3" w:rsidRPr="005158D3" w:rsidRDefault="005158D3" w:rsidP="005158D3">
            <w:pPr>
              <w:rPr>
                <w:sz w:val="20"/>
                <w:szCs w:val="20"/>
              </w:rPr>
            </w:pPr>
            <w:r w:rsidRPr="005158D3">
              <w:rPr>
                <w:sz w:val="20"/>
                <w:szCs w:val="20"/>
              </w:rPr>
              <w:t>Attendance officers.</w:t>
            </w:r>
          </w:p>
          <w:p w14:paraId="5390A260" w14:textId="77777777" w:rsidR="005158D3" w:rsidRPr="005158D3" w:rsidRDefault="005158D3" w:rsidP="005158D3">
            <w:pPr>
              <w:rPr>
                <w:sz w:val="20"/>
                <w:szCs w:val="20"/>
              </w:rPr>
            </w:pPr>
            <w:r w:rsidRPr="005158D3">
              <w:rPr>
                <w:sz w:val="20"/>
                <w:szCs w:val="20"/>
              </w:rPr>
              <w:t xml:space="preserve">Pastoral workers in schools. </w:t>
            </w:r>
          </w:p>
          <w:p w14:paraId="6EB20F25" w14:textId="77777777" w:rsidR="005158D3" w:rsidRPr="005158D3" w:rsidRDefault="005158D3" w:rsidP="005158D3">
            <w:pPr>
              <w:rPr>
                <w:sz w:val="20"/>
                <w:szCs w:val="20"/>
              </w:rPr>
            </w:pPr>
            <w:r w:rsidRPr="005158D3">
              <w:rPr>
                <w:sz w:val="20"/>
                <w:szCs w:val="20"/>
              </w:rPr>
              <w:t>Funding.</w:t>
            </w:r>
          </w:p>
          <w:p w14:paraId="3E2EB6AD" w14:textId="77777777" w:rsidR="005158D3" w:rsidRPr="005158D3" w:rsidRDefault="005158D3" w:rsidP="005158D3">
            <w:pPr>
              <w:rPr>
                <w:sz w:val="20"/>
                <w:szCs w:val="20"/>
              </w:rPr>
            </w:pPr>
            <w:r w:rsidRPr="007121B8">
              <w:rPr>
                <w:sz w:val="20"/>
                <w:szCs w:val="20"/>
                <w:shd w:val="clear" w:color="auto" w:fill="FFF2CC" w:themeFill="accent4" w:themeFillTint="33"/>
              </w:rPr>
              <w:lastRenderedPageBreak/>
              <w:t>Neglect, child and parent mental health issues- addressing the stigma and shame</w:t>
            </w:r>
            <w:r w:rsidRPr="005158D3">
              <w:rPr>
                <w:sz w:val="20"/>
                <w:szCs w:val="20"/>
              </w:rPr>
              <w:t>.</w:t>
            </w:r>
          </w:p>
          <w:p w14:paraId="2122E091" w14:textId="77777777" w:rsidR="005158D3" w:rsidRPr="005158D3" w:rsidRDefault="005158D3" w:rsidP="005158D3">
            <w:pPr>
              <w:rPr>
                <w:sz w:val="20"/>
                <w:szCs w:val="20"/>
              </w:rPr>
            </w:pPr>
            <w:r w:rsidRPr="005158D3">
              <w:rPr>
                <w:sz w:val="20"/>
                <w:szCs w:val="20"/>
              </w:rPr>
              <w:t>Educational needs, impact of neglect and mental health issues.</w:t>
            </w:r>
          </w:p>
          <w:p w14:paraId="520DECB9" w14:textId="77777777" w:rsidR="005158D3" w:rsidRPr="005158D3" w:rsidRDefault="005158D3" w:rsidP="005158D3">
            <w:pPr>
              <w:rPr>
                <w:sz w:val="20"/>
                <w:szCs w:val="20"/>
              </w:rPr>
            </w:pPr>
            <w:r w:rsidRPr="007121B8">
              <w:rPr>
                <w:sz w:val="20"/>
                <w:szCs w:val="20"/>
                <w:shd w:val="clear" w:color="auto" w:fill="FFF2CC" w:themeFill="accent4" w:themeFillTint="33"/>
              </w:rPr>
              <w:t>Health issues in children being addressed earlier</w:t>
            </w:r>
            <w:r w:rsidRPr="005158D3">
              <w:rPr>
                <w:sz w:val="20"/>
                <w:szCs w:val="20"/>
              </w:rPr>
              <w:t xml:space="preserve"> – vaping, dental neglect, mental health, access to dentists, GP's, CAMHS, family support, eg Family Action. </w:t>
            </w:r>
          </w:p>
          <w:p w14:paraId="39458D2B" w14:textId="77777777" w:rsidR="005158D3" w:rsidRPr="005158D3" w:rsidRDefault="005158D3" w:rsidP="007121B8">
            <w:pPr>
              <w:shd w:val="clear" w:color="auto" w:fill="FFF2CC" w:themeFill="accent4" w:themeFillTint="33"/>
              <w:rPr>
                <w:sz w:val="20"/>
                <w:szCs w:val="20"/>
              </w:rPr>
            </w:pPr>
            <w:r w:rsidRPr="005158D3">
              <w:rPr>
                <w:sz w:val="20"/>
                <w:szCs w:val="20"/>
              </w:rPr>
              <w:t>Risk is lack of multi-agency embracing of early help.</w:t>
            </w:r>
          </w:p>
          <w:p w14:paraId="5EB9700C" w14:textId="77777777" w:rsidR="000E3A6D" w:rsidRPr="005158D3" w:rsidRDefault="000E3A6D" w:rsidP="005158D3">
            <w:pPr>
              <w:rPr>
                <w:rFonts w:cstheme="minorHAnsi"/>
                <w:sz w:val="20"/>
                <w:szCs w:val="20"/>
              </w:rPr>
            </w:pPr>
          </w:p>
        </w:tc>
        <w:tc>
          <w:tcPr>
            <w:tcW w:w="2554" w:type="dxa"/>
          </w:tcPr>
          <w:p w14:paraId="3B20B9FC" w14:textId="77777777" w:rsidR="000E3A6D" w:rsidRPr="001B6BAB" w:rsidRDefault="007121B8" w:rsidP="001B6BAB">
            <w:pPr>
              <w:pStyle w:val="ListParagraph"/>
              <w:numPr>
                <w:ilvl w:val="0"/>
                <w:numId w:val="7"/>
              </w:numPr>
              <w:rPr>
                <w:rFonts w:cstheme="minorHAnsi"/>
                <w:sz w:val="20"/>
                <w:szCs w:val="20"/>
              </w:rPr>
            </w:pPr>
            <w:r w:rsidRPr="001B6BAB">
              <w:rPr>
                <w:rFonts w:cstheme="minorHAnsi"/>
                <w:sz w:val="20"/>
                <w:szCs w:val="20"/>
              </w:rPr>
              <w:lastRenderedPageBreak/>
              <w:t>Access to services</w:t>
            </w:r>
          </w:p>
          <w:p w14:paraId="4C70B83B" w14:textId="77777777" w:rsidR="007121B8" w:rsidRPr="001B6BAB" w:rsidRDefault="007121B8" w:rsidP="001B6BAB">
            <w:pPr>
              <w:pStyle w:val="ListParagraph"/>
              <w:numPr>
                <w:ilvl w:val="0"/>
                <w:numId w:val="7"/>
              </w:numPr>
              <w:rPr>
                <w:rFonts w:cstheme="minorHAnsi"/>
                <w:sz w:val="20"/>
                <w:szCs w:val="20"/>
              </w:rPr>
            </w:pPr>
            <w:r w:rsidRPr="001B6BAB">
              <w:rPr>
                <w:rFonts w:cstheme="minorHAnsi"/>
                <w:sz w:val="20"/>
                <w:szCs w:val="20"/>
              </w:rPr>
              <w:t>Continuity of services</w:t>
            </w:r>
          </w:p>
          <w:p w14:paraId="61E91C62" w14:textId="77777777" w:rsidR="007121B8" w:rsidRPr="001B6BAB" w:rsidRDefault="007121B8" w:rsidP="001B6BAB">
            <w:pPr>
              <w:pStyle w:val="ListParagraph"/>
              <w:numPr>
                <w:ilvl w:val="0"/>
                <w:numId w:val="7"/>
              </w:numPr>
              <w:rPr>
                <w:rFonts w:cstheme="minorHAnsi"/>
                <w:sz w:val="20"/>
                <w:szCs w:val="20"/>
              </w:rPr>
            </w:pPr>
            <w:r w:rsidRPr="001B6BAB">
              <w:rPr>
                <w:rFonts w:cstheme="minorHAnsi"/>
                <w:sz w:val="20"/>
                <w:szCs w:val="20"/>
              </w:rPr>
              <w:t>More appointments/early intervention</w:t>
            </w:r>
          </w:p>
          <w:p w14:paraId="5FB22FD3" w14:textId="77777777" w:rsidR="007121B8" w:rsidRPr="001B6BAB" w:rsidRDefault="007121B8" w:rsidP="001B6BAB">
            <w:pPr>
              <w:pStyle w:val="ListParagraph"/>
              <w:numPr>
                <w:ilvl w:val="0"/>
                <w:numId w:val="7"/>
              </w:numPr>
              <w:rPr>
                <w:rFonts w:cstheme="minorHAnsi"/>
                <w:sz w:val="20"/>
                <w:szCs w:val="20"/>
              </w:rPr>
            </w:pPr>
            <w:r w:rsidRPr="001B6BAB">
              <w:rPr>
                <w:rFonts w:cstheme="minorHAnsi"/>
                <w:sz w:val="20"/>
                <w:szCs w:val="20"/>
              </w:rPr>
              <w:t>Mental health support</w:t>
            </w:r>
          </w:p>
          <w:p w14:paraId="0B0C6DBB" w14:textId="6E352DE2" w:rsidR="007121B8" w:rsidRPr="001B6BAB" w:rsidRDefault="007121B8" w:rsidP="001B6BAB">
            <w:pPr>
              <w:pStyle w:val="ListParagraph"/>
              <w:numPr>
                <w:ilvl w:val="0"/>
                <w:numId w:val="7"/>
              </w:numPr>
              <w:rPr>
                <w:rFonts w:cstheme="minorHAnsi"/>
                <w:sz w:val="20"/>
                <w:szCs w:val="20"/>
              </w:rPr>
            </w:pPr>
            <w:r w:rsidRPr="001B6BAB">
              <w:rPr>
                <w:rFonts w:cstheme="minorHAnsi"/>
                <w:sz w:val="20"/>
                <w:szCs w:val="20"/>
              </w:rPr>
              <w:t>School non-attendance</w:t>
            </w:r>
          </w:p>
        </w:tc>
      </w:tr>
    </w:tbl>
    <w:p w14:paraId="1AF6A7EC" w14:textId="77777777" w:rsidR="000E3A6D" w:rsidRDefault="000E3A6D" w:rsidP="000E3A6D">
      <w:pPr>
        <w:jc w:val="center"/>
        <w:rPr>
          <w:rFonts w:ascii="Arial Black" w:hAnsi="Arial Black"/>
          <w:sz w:val="24"/>
          <w:szCs w:val="24"/>
        </w:rPr>
      </w:pPr>
    </w:p>
    <w:p w14:paraId="6517541C" w14:textId="77777777" w:rsidR="000E3A6D" w:rsidRDefault="000E3A6D" w:rsidP="000E3A6D">
      <w:pPr>
        <w:jc w:val="center"/>
        <w:rPr>
          <w:rFonts w:ascii="Arial Black" w:hAnsi="Arial Black"/>
          <w:sz w:val="24"/>
          <w:szCs w:val="24"/>
        </w:rPr>
      </w:pPr>
    </w:p>
    <w:p w14:paraId="49ADCBBF" w14:textId="77777777" w:rsidR="000E3A6D" w:rsidRDefault="000E3A6D" w:rsidP="000E3A6D">
      <w:pPr>
        <w:jc w:val="center"/>
        <w:rPr>
          <w:rFonts w:ascii="Arial Black" w:hAnsi="Arial Black"/>
          <w:sz w:val="24"/>
          <w:szCs w:val="24"/>
        </w:rPr>
      </w:pPr>
    </w:p>
    <w:tbl>
      <w:tblPr>
        <w:tblStyle w:val="TableGrid"/>
        <w:tblW w:w="0" w:type="auto"/>
        <w:tblLook w:val="04A0" w:firstRow="1" w:lastRow="0" w:firstColumn="1" w:lastColumn="0" w:noHBand="0" w:noVBand="1"/>
      </w:tblPr>
      <w:tblGrid>
        <w:gridCol w:w="749"/>
        <w:gridCol w:w="1261"/>
        <w:gridCol w:w="1431"/>
        <w:gridCol w:w="8040"/>
        <w:gridCol w:w="2467"/>
      </w:tblGrid>
      <w:tr w:rsidR="000E3A6D" w:rsidRPr="000E3A6D" w14:paraId="4C04E149" w14:textId="77777777" w:rsidTr="00933C6F">
        <w:tc>
          <w:tcPr>
            <w:tcW w:w="749" w:type="dxa"/>
            <w:shd w:val="clear" w:color="auto" w:fill="F7CAAC" w:themeFill="accent2" w:themeFillTint="66"/>
          </w:tcPr>
          <w:p w14:paraId="2B6E3BF9" w14:textId="77777777" w:rsidR="000E3A6D" w:rsidRPr="000E3A6D" w:rsidRDefault="000E3A6D" w:rsidP="00EC2959">
            <w:pPr>
              <w:rPr>
                <w:rFonts w:cstheme="minorHAnsi"/>
                <w:b/>
                <w:bCs/>
                <w:sz w:val="24"/>
                <w:szCs w:val="24"/>
              </w:rPr>
            </w:pPr>
            <w:r w:rsidRPr="000E3A6D">
              <w:rPr>
                <w:rFonts w:cstheme="minorHAnsi"/>
                <w:b/>
                <w:bCs/>
                <w:sz w:val="24"/>
                <w:szCs w:val="24"/>
              </w:rPr>
              <w:t>DATE</w:t>
            </w:r>
          </w:p>
        </w:tc>
        <w:tc>
          <w:tcPr>
            <w:tcW w:w="1261" w:type="dxa"/>
            <w:shd w:val="clear" w:color="auto" w:fill="F7CAAC" w:themeFill="accent2" w:themeFillTint="66"/>
          </w:tcPr>
          <w:p w14:paraId="3EFF9447" w14:textId="77777777" w:rsidR="000E3A6D" w:rsidRPr="000E3A6D" w:rsidRDefault="000E3A6D" w:rsidP="00EC2959">
            <w:pPr>
              <w:jc w:val="center"/>
              <w:rPr>
                <w:rFonts w:cstheme="minorHAnsi"/>
                <w:b/>
                <w:bCs/>
                <w:sz w:val="24"/>
                <w:szCs w:val="24"/>
              </w:rPr>
            </w:pPr>
            <w:r>
              <w:rPr>
                <w:rFonts w:cstheme="minorHAnsi"/>
                <w:b/>
                <w:bCs/>
                <w:sz w:val="24"/>
                <w:szCs w:val="24"/>
              </w:rPr>
              <w:t>RESPONSE NUMBER</w:t>
            </w:r>
          </w:p>
        </w:tc>
        <w:tc>
          <w:tcPr>
            <w:tcW w:w="1431" w:type="dxa"/>
            <w:shd w:val="clear" w:color="auto" w:fill="F7CAAC" w:themeFill="accent2" w:themeFillTint="66"/>
          </w:tcPr>
          <w:p w14:paraId="6DE832F2" w14:textId="77777777" w:rsidR="000E3A6D" w:rsidRDefault="000E3A6D" w:rsidP="00EC2959">
            <w:pPr>
              <w:jc w:val="center"/>
              <w:rPr>
                <w:rFonts w:cstheme="minorHAnsi"/>
                <w:b/>
                <w:bCs/>
                <w:sz w:val="24"/>
                <w:szCs w:val="24"/>
              </w:rPr>
            </w:pPr>
            <w:r w:rsidRPr="000E3A6D">
              <w:rPr>
                <w:rFonts w:cstheme="minorHAnsi"/>
                <w:b/>
                <w:bCs/>
                <w:sz w:val="24"/>
                <w:szCs w:val="24"/>
              </w:rPr>
              <w:t>FEEDBACK</w:t>
            </w:r>
          </w:p>
          <w:p w14:paraId="7FF74EDE" w14:textId="77777777" w:rsidR="000E3A6D" w:rsidRDefault="000E3A6D" w:rsidP="00EC2959">
            <w:pPr>
              <w:jc w:val="center"/>
              <w:rPr>
                <w:rFonts w:ascii="Arial Black" w:hAnsi="Arial Black"/>
                <w:sz w:val="24"/>
                <w:szCs w:val="24"/>
              </w:rPr>
            </w:pPr>
            <w:r>
              <w:rPr>
                <w:rFonts w:cstheme="minorHAnsi"/>
                <w:b/>
                <w:bCs/>
                <w:sz w:val="24"/>
                <w:szCs w:val="24"/>
              </w:rPr>
              <w:t>FROM</w:t>
            </w:r>
          </w:p>
        </w:tc>
        <w:tc>
          <w:tcPr>
            <w:tcW w:w="8040" w:type="dxa"/>
            <w:shd w:val="clear" w:color="auto" w:fill="F7CAAC" w:themeFill="accent2" w:themeFillTint="66"/>
          </w:tcPr>
          <w:p w14:paraId="4D999CA6" w14:textId="6B2A396A" w:rsidR="000E3A6D" w:rsidRPr="000E3A6D" w:rsidRDefault="000E3A6D" w:rsidP="00EC2959">
            <w:pPr>
              <w:jc w:val="center"/>
              <w:rPr>
                <w:rFonts w:ascii="Arial Black" w:hAnsi="Arial Black"/>
                <w:sz w:val="28"/>
                <w:szCs w:val="28"/>
              </w:rPr>
            </w:pPr>
            <w:r w:rsidRPr="000E3A6D">
              <w:rPr>
                <w:b/>
                <w:bCs/>
                <w:sz w:val="28"/>
                <w:szCs w:val="28"/>
              </w:rPr>
              <w:t>WHAT ARE THE OPPORTUNITIES?</w:t>
            </w:r>
          </w:p>
        </w:tc>
        <w:tc>
          <w:tcPr>
            <w:tcW w:w="2467" w:type="dxa"/>
            <w:shd w:val="clear" w:color="auto" w:fill="F7CAAC" w:themeFill="accent2" w:themeFillTint="66"/>
          </w:tcPr>
          <w:p w14:paraId="191B6BD7" w14:textId="77777777" w:rsidR="000E3A6D" w:rsidRPr="000E3A6D" w:rsidRDefault="000E3A6D" w:rsidP="00EC2959">
            <w:pPr>
              <w:jc w:val="center"/>
              <w:rPr>
                <w:rFonts w:cstheme="minorHAnsi"/>
                <w:b/>
                <w:bCs/>
                <w:sz w:val="28"/>
                <w:szCs w:val="28"/>
              </w:rPr>
            </w:pPr>
            <w:r w:rsidRPr="000E3A6D">
              <w:rPr>
                <w:rFonts w:cstheme="minorHAnsi"/>
                <w:b/>
                <w:bCs/>
                <w:sz w:val="28"/>
                <w:szCs w:val="28"/>
              </w:rPr>
              <w:t>THEMES</w:t>
            </w:r>
          </w:p>
        </w:tc>
      </w:tr>
      <w:tr w:rsidR="000E3A6D" w14:paraId="25E20F57" w14:textId="77777777" w:rsidTr="00933C6F">
        <w:tc>
          <w:tcPr>
            <w:tcW w:w="749" w:type="dxa"/>
          </w:tcPr>
          <w:p w14:paraId="7243809D" w14:textId="472D0D43" w:rsidR="000E3A6D" w:rsidRPr="00C54C50" w:rsidRDefault="00C54C50" w:rsidP="00C54C50">
            <w:pPr>
              <w:rPr>
                <w:rFonts w:cstheme="minorHAnsi"/>
                <w:sz w:val="20"/>
                <w:szCs w:val="20"/>
              </w:rPr>
            </w:pPr>
            <w:r>
              <w:rPr>
                <w:rFonts w:cstheme="minorHAnsi"/>
                <w:sz w:val="20"/>
                <w:szCs w:val="20"/>
              </w:rPr>
              <w:t>05.03</w:t>
            </w:r>
          </w:p>
        </w:tc>
        <w:tc>
          <w:tcPr>
            <w:tcW w:w="1261" w:type="dxa"/>
          </w:tcPr>
          <w:p w14:paraId="22A9F1BC" w14:textId="2662A7F8" w:rsidR="000E3A6D" w:rsidRDefault="00C54C50" w:rsidP="00EC2959">
            <w:pPr>
              <w:jc w:val="center"/>
              <w:rPr>
                <w:rFonts w:ascii="Arial Black" w:hAnsi="Arial Black"/>
                <w:sz w:val="24"/>
                <w:szCs w:val="24"/>
              </w:rPr>
            </w:pPr>
            <w:r>
              <w:rPr>
                <w:rFonts w:ascii="Arial Black" w:hAnsi="Arial Black"/>
                <w:sz w:val="24"/>
                <w:szCs w:val="24"/>
              </w:rPr>
              <w:t>1</w:t>
            </w:r>
          </w:p>
        </w:tc>
        <w:tc>
          <w:tcPr>
            <w:tcW w:w="1431" w:type="dxa"/>
          </w:tcPr>
          <w:p w14:paraId="6CAB85F2" w14:textId="765FB2CA" w:rsidR="000E3A6D" w:rsidRPr="00C54C50" w:rsidRDefault="00C54C50" w:rsidP="00C54C50">
            <w:pPr>
              <w:rPr>
                <w:rFonts w:cstheme="minorHAnsi"/>
                <w:sz w:val="20"/>
                <w:szCs w:val="20"/>
              </w:rPr>
            </w:pPr>
            <w:r w:rsidRPr="00C17F28">
              <w:rPr>
                <w:sz w:val="20"/>
                <w:szCs w:val="20"/>
              </w:rPr>
              <w:t>Cumbria Family Support: Parents' Forum</w:t>
            </w:r>
          </w:p>
        </w:tc>
        <w:tc>
          <w:tcPr>
            <w:tcW w:w="8040" w:type="dxa"/>
          </w:tcPr>
          <w:p w14:paraId="3EF3D9AD" w14:textId="77777777" w:rsidR="00C54C50" w:rsidRPr="00C54C50" w:rsidRDefault="00C54C50" w:rsidP="00C54C50">
            <w:pPr>
              <w:shd w:val="clear" w:color="auto" w:fill="FFF2CC" w:themeFill="accent4" w:themeFillTint="33"/>
              <w:rPr>
                <w:sz w:val="20"/>
                <w:szCs w:val="20"/>
                <w:u w:val="single"/>
              </w:rPr>
            </w:pPr>
            <w:r w:rsidRPr="00C54C50">
              <w:rPr>
                <w:sz w:val="20"/>
                <w:szCs w:val="20"/>
                <w:u w:val="single"/>
              </w:rPr>
              <w:t>The right support at the right time</w:t>
            </w:r>
          </w:p>
          <w:p w14:paraId="2BF28A88" w14:textId="77777777" w:rsidR="00C54C50" w:rsidRPr="00C54C50" w:rsidRDefault="00C54C50" w:rsidP="00C54C50">
            <w:pPr>
              <w:rPr>
                <w:sz w:val="20"/>
                <w:szCs w:val="20"/>
              </w:rPr>
            </w:pPr>
            <w:r w:rsidRPr="00C54C50">
              <w:rPr>
                <w:sz w:val="20"/>
                <w:szCs w:val="20"/>
              </w:rPr>
              <w:t xml:space="preserve">“Social work dropped us and </w:t>
            </w:r>
            <w:r w:rsidRPr="00C54C50">
              <w:rPr>
                <w:sz w:val="20"/>
                <w:szCs w:val="20"/>
                <w:shd w:val="clear" w:color="auto" w:fill="FFF2CC" w:themeFill="accent4" w:themeFillTint="33"/>
              </w:rPr>
              <w:t>abandoned us</w:t>
            </w:r>
            <w:r w:rsidRPr="00C54C50">
              <w:rPr>
                <w:sz w:val="20"/>
                <w:szCs w:val="20"/>
              </w:rPr>
              <w:t>.”</w:t>
            </w:r>
          </w:p>
          <w:p w14:paraId="12B93E3A" w14:textId="77777777" w:rsidR="00C54C50" w:rsidRPr="00C54C50" w:rsidRDefault="00C54C50" w:rsidP="00C54C50">
            <w:pPr>
              <w:rPr>
                <w:sz w:val="20"/>
                <w:szCs w:val="20"/>
              </w:rPr>
            </w:pPr>
            <w:r w:rsidRPr="00C54C50">
              <w:rPr>
                <w:sz w:val="20"/>
                <w:szCs w:val="20"/>
              </w:rPr>
              <w:t xml:space="preserve">The parents talked about experiences relating to </w:t>
            </w:r>
            <w:r w:rsidRPr="00C54C50">
              <w:rPr>
                <w:sz w:val="20"/>
                <w:szCs w:val="20"/>
                <w:shd w:val="clear" w:color="auto" w:fill="FFF2CC" w:themeFill="accent4" w:themeFillTint="33"/>
              </w:rPr>
              <w:t>social care stepping away</w:t>
            </w:r>
            <w:r w:rsidRPr="00C54C50">
              <w:rPr>
                <w:sz w:val="20"/>
                <w:szCs w:val="20"/>
              </w:rPr>
              <w:t xml:space="preserve"> before other support had been put in place and the impact that this gap in support had on them and their children.  We talked about when there is still a need for support, that one professional shouldn’t leave the room until someone else comes in – </w:t>
            </w:r>
            <w:r w:rsidRPr="00C54C50">
              <w:rPr>
                <w:sz w:val="20"/>
                <w:szCs w:val="20"/>
                <w:shd w:val="clear" w:color="auto" w:fill="FFF2CC" w:themeFill="accent4" w:themeFillTint="33"/>
              </w:rPr>
              <w:t>that need for the family not to be left</w:t>
            </w:r>
            <w:r w:rsidRPr="00C54C50">
              <w:rPr>
                <w:sz w:val="20"/>
                <w:szCs w:val="20"/>
              </w:rPr>
              <w:t xml:space="preserve">, still needing support and </w:t>
            </w:r>
            <w:r w:rsidRPr="00C54C50">
              <w:rPr>
                <w:sz w:val="20"/>
                <w:szCs w:val="20"/>
                <w:shd w:val="clear" w:color="auto" w:fill="FFF2CC" w:themeFill="accent4" w:themeFillTint="33"/>
              </w:rPr>
              <w:t>not knowing where to go or who to ask</w:t>
            </w:r>
            <w:r w:rsidRPr="00C54C50">
              <w:rPr>
                <w:sz w:val="20"/>
                <w:szCs w:val="20"/>
              </w:rPr>
              <w:t>.  </w:t>
            </w:r>
          </w:p>
          <w:p w14:paraId="67950119" w14:textId="77777777" w:rsidR="00C54C50" w:rsidRPr="00C54C50" w:rsidRDefault="00C54C50" w:rsidP="00C54C50">
            <w:pPr>
              <w:rPr>
                <w:sz w:val="20"/>
                <w:szCs w:val="20"/>
              </w:rPr>
            </w:pPr>
            <w:r w:rsidRPr="00C54C50">
              <w:rPr>
                <w:sz w:val="20"/>
                <w:szCs w:val="20"/>
              </w:rPr>
              <w:t xml:space="preserve">There was some frustration that support seemed to come once a family had stepped down from social care but that this same support (that could have prevented the crisis from developing) </w:t>
            </w:r>
            <w:r w:rsidRPr="00C54C50">
              <w:rPr>
                <w:sz w:val="20"/>
                <w:szCs w:val="20"/>
                <w:shd w:val="clear" w:color="auto" w:fill="FFF2CC" w:themeFill="accent4" w:themeFillTint="33"/>
              </w:rPr>
              <w:t>hadn’t been available at an earlier point</w:t>
            </w:r>
            <w:r w:rsidRPr="00C54C50">
              <w:rPr>
                <w:sz w:val="20"/>
                <w:szCs w:val="20"/>
              </w:rPr>
              <w:t xml:space="preserve"> and there was some discussion about what this needed to look like. So, one parent with care experience talked about having no support when she got pregnant and that some support at that point, could have changed what happened next and potentially prevented social work involvement. There was some discussion about </w:t>
            </w:r>
            <w:r w:rsidRPr="00C54C50">
              <w:rPr>
                <w:sz w:val="20"/>
                <w:szCs w:val="20"/>
                <w:shd w:val="clear" w:color="auto" w:fill="FFF2CC" w:themeFill="accent4" w:themeFillTint="33"/>
              </w:rPr>
              <w:t>professionals sharing the right information at the right time to help families make the best start</w:t>
            </w:r>
            <w:r w:rsidRPr="00C54C50">
              <w:rPr>
                <w:sz w:val="20"/>
                <w:szCs w:val="20"/>
              </w:rPr>
              <w:t xml:space="preserve">, rather than coming in once things start to go wrong. </w:t>
            </w:r>
          </w:p>
          <w:p w14:paraId="0B3E8E27" w14:textId="77777777" w:rsidR="000E3A6D" w:rsidRPr="00C54C50" w:rsidRDefault="000E3A6D" w:rsidP="00C54C50">
            <w:pPr>
              <w:rPr>
                <w:rFonts w:cstheme="minorHAnsi"/>
                <w:sz w:val="20"/>
                <w:szCs w:val="20"/>
              </w:rPr>
            </w:pPr>
          </w:p>
        </w:tc>
        <w:tc>
          <w:tcPr>
            <w:tcW w:w="2467" w:type="dxa"/>
          </w:tcPr>
          <w:p w14:paraId="579CC76E" w14:textId="77777777" w:rsidR="000E3A6D" w:rsidRPr="001B6BAB" w:rsidRDefault="00C54C50" w:rsidP="001B6BAB">
            <w:pPr>
              <w:pStyle w:val="ListParagraph"/>
              <w:numPr>
                <w:ilvl w:val="0"/>
                <w:numId w:val="8"/>
              </w:numPr>
              <w:rPr>
                <w:rFonts w:cstheme="minorHAnsi"/>
                <w:sz w:val="20"/>
                <w:szCs w:val="20"/>
              </w:rPr>
            </w:pPr>
            <w:r w:rsidRPr="001B6BAB">
              <w:rPr>
                <w:rFonts w:cstheme="minorHAnsi"/>
                <w:sz w:val="20"/>
                <w:szCs w:val="20"/>
              </w:rPr>
              <w:t>Consistency of the correct ongoing support.</w:t>
            </w:r>
          </w:p>
          <w:p w14:paraId="6A36191F" w14:textId="77777777" w:rsidR="00C54C50" w:rsidRDefault="00C54C50" w:rsidP="00C54C50">
            <w:pPr>
              <w:rPr>
                <w:rFonts w:cstheme="minorHAnsi"/>
                <w:sz w:val="20"/>
                <w:szCs w:val="20"/>
              </w:rPr>
            </w:pPr>
          </w:p>
          <w:p w14:paraId="6FE7CB4D" w14:textId="0AFB6A9F" w:rsidR="00C54C50" w:rsidRPr="001B6BAB" w:rsidRDefault="00C54C50" w:rsidP="001B6BAB">
            <w:pPr>
              <w:pStyle w:val="ListParagraph"/>
              <w:numPr>
                <w:ilvl w:val="0"/>
                <w:numId w:val="8"/>
              </w:numPr>
              <w:rPr>
                <w:rFonts w:cstheme="minorHAnsi"/>
                <w:sz w:val="20"/>
                <w:szCs w:val="20"/>
              </w:rPr>
            </w:pPr>
            <w:r w:rsidRPr="001B6BAB">
              <w:rPr>
                <w:rFonts w:cstheme="minorHAnsi"/>
                <w:sz w:val="20"/>
                <w:szCs w:val="20"/>
              </w:rPr>
              <w:t>More information proactively not reactively</w:t>
            </w:r>
          </w:p>
          <w:p w14:paraId="06E68798" w14:textId="77777777" w:rsidR="00C54C50" w:rsidRDefault="00C54C50" w:rsidP="00C54C50">
            <w:pPr>
              <w:rPr>
                <w:rFonts w:cstheme="minorHAnsi"/>
                <w:sz w:val="20"/>
                <w:szCs w:val="20"/>
              </w:rPr>
            </w:pPr>
          </w:p>
          <w:p w14:paraId="79E01DBF" w14:textId="386E9F6A" w:rsidR="00C54C50" w:rsidRPr="001B6BAB" w:rsidRDefault="00C54C50" w:rsidP="001B6BAB">
            <w:pPr>
              <w:pStyle w:val="ListParagraph"/>
              <w:numPr>
                <w:ilvl w:val="0"/>
                <w:numId w:val="8"/>
              </w:numPr>
              <w:rPr>
                <w:rFonts w:cstheme="minorHAnsi"/>
                <w:sz w:val="20"/>
                <w:szCs w:val="20"/>
              </w:rPr>
            </w:pPr>
            <w:r w:rsidRPr="001B6BAB">
              <w:rPr>
                <w:rFonts w:cstheme="minorHAnsi"/>
                <w:sz w:val="20"/>
                <w:szCs w:val="20"/>
              </w:rPr>
              <w:t>Availability of support at early stage</w:t>
            </w:r>
          </w:p>
        </w:tc>
      </w:tr>
      <w:tr w:rsidR="000E3A6D" w14:paraId="1B6AE129" w14:textId="77777777" w:rsidTr="00933C6F">
        <w:tc>
          <w:tcPr>
            <w:tcW w:w="749" w:type="dxa"/>
          </w:tcPr>
          <w:p w14:paraId="6C734642" w14:textId="0107887D" w:rsidR="000E3A6D" w:rsidRPr="007121B8" w:rsidRDefault="007121B8" w:rsidP="007121B8">
            <w:pPr>
              <w:rPr>
                <w:rFonts w:cstheme="minorHAnsi"/>
                <w:sz w:val="20"/>
                <w:szCs w:val="20"/>
              </w:rPr>
            </w:pPr>
            <w:r>
              <w:rPr>
                <w:rFonts w:cstheme="minorHAnsi"/>
                <w:sz w:val="20"/>
                <w:szCs w:val="20"/>
              </w:rPr>
              <w:t>Feb 24</w:t>
            </w:r>
          </w:p>
        </w:tc>
        <w:tc>
          <w:tcPr>
            <w:tcW w:w="1261" w:type="dxa"/>
          </w:tcPr>
          <w:p w14:paraId="1D5B4106" w14:textId="3CF25E89" w:rsidR="000E3A6D" w:rsidRDefault="00107300" w:rsidP="00EC2959">
            <w:pPr>
              <w:jc w:val="center"/>
              <w:rPr>
                <w:rFonts w:ascii="Arial Black" w:hAnsi="Arial Black"/>
                <w:sz w:val="24"/>
                <w:szCs w:val="24"/>
              </w:rPr>
            </w:pPr>
            <w:r>
              <w:rPr>
                <w:rFonts w:ascii="Arial Black" w:hAnsi="Arial Black"/>
                <w:sz w:val="24"/>
                <w:szCs w:val="24"/>
              </w:rPr>
              <w:t>2</w:t>
            </w:r>
          </w:p>
        </w:tc>
        <w:tc>
          <w:tcPr>
            <w:tcW w:w="1431" w:type="dxa"/>
          </w:tcPr>
          <w:p w14:paraId="50DA3E26" w14:textId="04DA26C5" w:rsidR="000E3A6D" w:rsidRPr="007121B8" w:rsidRDefault="007121B8" w:rsidP="007121B8">
            <w:pPr>
              <w:rPr>
                <w:rFonts w:cstheme="minorHAnsi"/>
                <w:sz w:val="20"/>
                <w:szCs w:val="20"/>
              </w:rPr>
            </w:pPr>
            <w:r>
              <w:rPr>
                <w:rFonts w:cstheme="minorHAnsi"/>
                <w:sz w:val="20"/>
                <w:szCs w:val="20"/>
              </w:rPr>
              <w:t>Early Help Champions Group</w:t>
            </w:r>
          </w:p>
        </w:tc>
        <w:tc>
          <w:tcPr>
            <w:tcW w:w="8040" w:type="dxa"/>
          </w:tcPr>
          <w:p w14:paraId="6C2EBFFE" w14:textId="263A33DD" w:rsidR="007121B8" w:rsidRPr="007121B8" w:rsidRDefault="007121B8" w:rsidP="007121B8">
            <w:pPr>
              <w:rPr>
                <w:sz w:val="20"/>
                <w:szCs w:val="20"/>
              </w:rPr>
            </w:pPr>
            <w:r w:rsidRPr="007121B8">
              <w:rPr>
                <w:sz w:val="20"/>
                <w:szCs w:val="20"/>
                <w:shd w:val="clear" w:color="auto" w:fill="FFF2CC" w:themeFill="accent4" w:themeFillTint="33"/>
              </w:rPr>
              <w:t>Better relationships</w:t>
            </w:r>
            <w:r w:rsidRPr="007121B8">
              <w:rPr>
                <w:sz w:val="20"/>
                <w:szCs w:val="20"/>
              </w:rPr>
              <w:t xml:space="preserve"> with parents</w:t>
            </w:r>
            <w:r>
              <w:rPr>
                <w:sz w:val="20"/>
                <w:szCs w:val="20"/>
              </w:rPr>
              <w:t>, professional and social worker</w:t>
            </w:r>
          </w:p>
          <w:p w14:paraId="588856C7" w14:textId="77777777" w:rsidR="007121B8" w:rsidRPr="007121B8" w:rsidRDefault="007121B8" w:rsidP="007121B8">
            <w:pPr>
              <w:rPr>
                <w:sz w:val="20"/>
                <w:szCs w:val="20"/>
              </w:rPr>
            </w:pPr>
            <w:r w:rsidRPr="007121B8">
              <w:rPr>
                <w:sz w:val="20"/>
                <w:szCs w:val="20"/>
              </w:rPr>
              <w:t>The voice of the child in meetings, actions, reviews and moving on.</w:t>
            </w:r>
          </w:p>
          <w:p w14:paraId="0175F287" w14:textId="77777777" w:rsidR="007121B8" w:rsidRPr="007121B8" w:rsidRDefault="007121B8" w:rsidP="007121B8">
            <w:pPr>
              <w:rPr>
                <w:sz w:val="20"/>
                <w:szCs w:val="20"/>
              </w:rPr>
            </w:pPr>
            <w:r w:rsidRPr="007121B8">
              <w:rPr>
                <w:sz w:val="20"/>
                <w:szCs w:val="20"/>
                <w:shd w:val="clear" w:color="auto" w:fill="FFF2CC" w:themeFill="accent4" w:themeFillTint="33"/>
              </w:rPr>
              <w:t>Liaising with GP's/health</w:t>
            </w:r>
            <w:r w:rsidRPr="007121B8">
              <w:rPr>
                <w:sz w:val="20"/>
                <w:szCs w:val="20"/>
              </w:rPr>
              <w:t xml:space="preserve"> on referrals and information sharing for example medical issues and attendance.</w:t>
            </w:r>
          </w:p>
          <w:p w14:paraId="24E5DD8A" w14:textId="77777777" w:rsidR="007121B8" w:rsidRPr="007121B8" w:rsidRDefault="007121B8" w:rsidP="007121B8">
            <w:pPr>
              <w:rPr>
                <w:sz w:val="20"/>
                <w:szCs w:val="20"/>
              </w:rPr>
            </w:pPr>
            <w:r w:rsidRPr="007121B8">
              <w:rPr>
                <w:sz w:val="20"/>
                <w:szCs w:val="20"/>
              </w:rPr>
              <w:t xml:space="preserve">Would like </w:t>
            </w:r>
            <w:r w:rsidRPr="007121B8">
              <w:rPr>
                <w:sz w:val="20"/>
                <w:szCs w:val="20"/>
                <w:shd w:val="clear" w:color="auto" w:fill="FFF2CC" w:themeFill="accent4" w:themeFillTint="33"/>
              </w:rPr>
              <w:t>directory o</w:t>
            </w:r>
            <w:r w:rsidRPr="007121B8">
              <w:rPr>
                <w:sz w:val="20"/>
                <w:szCs w:val="20"/>
              </w:rPr>
              <w:t>f local agencies are there any new services available?</w:t>
            </w:r>
          </w:p>
          <w:p w14:paraId="2170CF54" w14:textId="77777777" w:rsidR="007121B8" w:rsidRPr="007121B8" w:rsidRDefault="007121B8" w:rsidP="007121B8">
            <w:pPr>
              <w:rPr>
                <w:sz w:val="20"/>
                <w:szCs w:val="20"/>
              </w:rPr>
            </w:pPr>
            <w:r w:rsidRPr="007121B8">
              <w:rPr>
                <w:sz w:val="20"/>
                <w:szCs w:val="20"/>
              </w:rPr>
              <w:lastRenderedPageBreak/>
              <w:t>More robust TAF meetings, actions and follow ups.</w:t>
            </w:r>
          </w:p>
          <w:p w14:paraId="60887255" w14:textId="77777777" w:rsidR="007121B8" w:rsidRPr="007121B8" w:rsidRDefault="007121B8" w:rsidP="007121B8">
            <w:pPr>
              <w:shd w:val="clear" w:color="auto" w:fill="FFF2CC" w:themeFill="accent4" w:themeFillTint="33"/>
              <w:rPr>
                <w:sz w:val="20"/>
                <w:szCs w:val="20"/>
              </w:rPr>
            </w:pPr>
            <w:r w:rsidRPr="007121B8">
              <w:rPr>
                <w:sz w:val="20"/>
                <w:szCs w:val="20"/>
              </w:rPr>
              <w:t>Communication in all areas.</w:t>
            </w:r>
          </w:p>
          <w:p w14:paraId="6D96FDCB" w14:textId="77777777" w:rsidR="007121B8" w:rsidRPr="007121B8" w:rsidRDefault="007121B8" w:rsidP="007121B8">
            <w:pPr>
              <w:shd w:val="clear" w:color="auto" w:fill="FFF2CC" w:themeFill="accent4" w:themeFillTint="33"/>
              <w:rPr>
                <w:sz w:val="20"/>
                <w:szCs w:val="20"/>
              </w:rPr>
            </w:pPr>
            <w:r w:rsidRPr="007121B8">
              <w:rPr>
                <w:sz w:val="20"/>
                <w:szCs w:val="20"/>
              </w:rPr>
              <w:t>Consistency across services.</w:t>
            </w:r>
          </w:p>
          <w:p w14:paraId="5493498F" w14:textId="77777777" w:rsidR="007121B8" w:rsidRPr="007121B8" w:rsidRDefault="007121B8" w:rsidP="007121B8">
            <w:pPr>
              <w:rPr>
                <w:sz w:val="20"/>
                <w:szCs w:val="20"/>
              </w:rPr>
            </w:pPr>
            <w:r w:rsidRPr="007121B8">
              <w:rPr>
                <w:sz w:val="20"/>
                <w:szCs w:val="20"/>
              </w:rPr>
              <w:t xml:space="preserve">Feel like we are failing our families nor what is needed but unable to provide, or </w:t>
            </w:r>
            <w:r w:rsidRPr="007121B8">
              <w:rPr>
                <w:sz w:val="20"/>
                <w:szCs w:val="20"/>
                <w:shd w:val="clear" w:color="auto" w:fill="FFF2CC" w:themeFill="accent4" w:themeFillTint="33"/>
              </w:rPr>
              <w:t>long waiting lists.</w:t>
            </w:r>
            <w:r w:rsidRPr="007121B8">
              <w:rPr>
                <w:sz w:val="20"/>
                <w:szCs w:val="20"/>
              </w:rPr>
              <w:t xml:space="preserve"> Frustration. Need an immediate response.</w:t>
            </w:r>
          </w:p>
          <w:p w14:paraId="29BAA729" w14:textId="77777777" w:rsidR="007121B8" w:rsidRPr="007121B8" w:rsidRDefault="007121B8" w:rsidP="007121B8">
            <w:pPr>
              <w:rPr>
                <w:sz w:val="20"/>
                <w:szCs w:val="20"/>
              </w:rPr>
            </w:pPr>
            <w:r w:rsidRPr="0023210F">
              <w:rPr>
                <w:sz w:val="20"/>
                <w:szCs w:val="20"/>
                <w:shd w:val="clear" w:color="auto" w:fill="FFF2CC" w:themeFill="accent4" w:themeFillTint="33"/>
              </w:rPr>
              <w:t>Greater use of third sector organisations</w:t>
            </w:r>
            <w:r w:rsidRPr="007121B8">
              <w:rPr>
                <w:sz w:val="20"/>
                <w:szCs w:val="20"/>
              </w:rPr>
              <w:t>, provide funding for community-based support. Some services offered in all parts of the county.</w:t>
            </w:r>
          </w:p>
          <w:p w14:paraId="78AB876A" w14:textId="77777777" w:rsidR="007121B8" w:rsidRPr="007121B8" w:rsidRDefault="007121B8" w:rsidP="007121B8">
            <w:pPr>
              <w:rPr>
                <w:sz w:val="20"/>
                <w:szCs w:val="20"/>
              </w:rPr>
            </w:pPr>
            <w:r w:rsidRPr="007121B8">
              <w:rPr>
                <w:sz w:val="20"/>
                <w:szCs w:val="20"/>
              </w:rPr>
              <w:t>Use of family resilience workers at early help stage.</w:t>
            </w:r>
          </w:p>
          <w:p w14:paraId="6776DE33" w14:textId="77777777" w:rsidR="007121B8" w:rsidRPr="007121B8" w:rsidRDefault="007121B8" w:rsidP="007121B8">
            <w:pPr>
              <w:rPr>
                <w:sz w:val="20"/>
                <w:szCs w:val="20"/>
              </w:rPr>
            </w:pPr>
            <w:r w:rsidRPr="0023210F">
              <w:rPr>
                <w:sz w:val="20"/>
                <w:szCs w:val="20"/>
                <w:shd w:val="clear" w:color="auto" w:fill="FFF2CC" w:themeFill="accent4" w:themeFillTint="33"/>
              </w:rPr>
              <w:t>Lower the threshold for social care/ access to services</w:t>
            </w:r>
            <w:r w:rsidRPr="007121B8">
              <w:rPr>
                <w:sz w:val="20"/>
                <w:szCs w:val="20"/>
              </w:rPr>
              <w:t>.</w:t>
            </w:r>
          </w:p>
          <w:p w14:paraId="1D8EEF68" w14:textId="77777777" w:rsidR="007121B8" w:rsidRPr="007121B8" w:rsidRDefault="007121B8" w:rsidP="007121B8">
            <w:pPr>
              <w:rPr>
                <w:sz w:val="20"/>
                <w:szCs w:val="20"/>
              </w:rPr>
            </w:pPr>
            <w:r w:rsidRPr="007121B8">
              <w:rPr>
                <w:sz w:val="20"/>
                <w:szCs w:val="20"/>
              </w:rPr>
              <w:t xml:space="preserve">Like-minded people in meeting to share views (EH Champions). </w:t>
            </w:r>
          </w:p>
          <w:p w14:paraId="0F83362F" w14:textId="77777777" w:rsidR="007121B8" w:rsidRPr="007121B8" w:rsidRDefault="007121B8" w:rsidP="007121B8">
            <w:pPr>
              <w:rPr>
                <w:sz w:val="20"/>
                <w:szCs w:val="20"/>
              </w:rPr>
            </w:pPr>
            <w:r w:rsidRPr="007121B8">
              <w:rPr>
                <w:sz w:val="20"/>
                <w:szCs w:val="20"/>
              </w:rPr>
              <w:t>Clear pathways to know what is available.</w:t>
            </w:r>
          </w:p>
          <w:p w14:paraId="37C274E7" w14:textId="77777777" w:rsidR="007121B8" w:rsidRPr="007121B8" w:rsidRDefault="007121B8" w:rsidP="0023210F">
            <w:pPr>
              <w:shd w:val="clear" w:color="auto" w:fill="FFF2CC" w:themeFill="accent4" w:themeFillTint="33"/>
              <w:rPr>
                <w:sz w:val="20"/>
                <w:szCs w:val="20"/>
              </w:rPr>
            </w:pPr>
            <w:r w:rsidRPr="007121B8">
              <w:rPr>
                <w:sz w:val="20"/>
                <w:szCs w:val="20"/>
              </w:rPr>
              <w:t>Training - making better use of this.</w:t>
            </w:r>
          </w:p>
          <w:p w14:paraId="3A0B94DD" w14:textId="77777777" w:rsidR="007121B8" w:rsidRPr="007121B8" w:rsidRDefault="007121B8" w:rsidP="007121B8">
            <w:pPr>
              <w:rPr>
                <w:sz w:val="20"/>
                <w:szCs w:val="20"/>
              </w:rPr>
            </w:pPr>
            <w:r w:rsidRPr="007121B8">
              <w:rPr>
                <w:sz w:val="20"/>
                <w:szCs w:val="20"/>
              </w:rPr>
              <w:t>CSCP Survey to ascertain what training people will need.</w:t>
            </w:r>
          </w:p>
          <w:p w14:paraId="695ABF0B" w14:textId="77777777" w:rsidR="007121B8" w:rsidRPr="007121B8" w:rsidRDefault="007121B8" w:rsidP="007121B8">
            <w:pPr>
              <w:rPr>
                <w:sz w:val="20"/>
                <w:szCs w:val="20"/>
              </w:rPr>
            </w:pPr>
            <w:r w:rsidRPr="007121B8">
              <w:rPr>
                <w:sz w:val="20"/>
                <w:szCs w:val="20"/>
              </w:rPr>
              <w:t>Register - training pool, what staff have what skills?</w:t>
            </w:r>
          </w:p>
          <w:p w14:paraId="59600440" w14:textId="77777777" w:rsidR="007121B8" w:rsidRPr="007121B8" w:rsidRDefault="007121B8" w:rsidP="007121B8">
            <w:pPr>
              <w:rPr>
                <w:sz w:val="20"/>
                <w:szCs w:val="20"/>
              </w:rPr>
            </w:pPr>
            <w:r w:rsidRPr="0023210F">
              <w:rPr>
                <w:sz w:val="20"/>
                <w:szCs w:val="20"/>
                <w:shd w:val="clear" w:color="auto" w:fill="FFF2CC" w:themeFill="accent4" w:themeFillTint="33"/>
              </w:rPr>
              <w:t>Data sharing</w:t>
            </w:r>
            <w:r w:rsidRPr="007121B8">
              <w:rPr>
                <w:sz w:val="20"/>
                <w:szCs w:val="20"/>
              </w:rPr>
              <w:t xml:space="preserve"> to enable funding to increase opportunities for families.</w:t>
            </w:r>
          </w:p>
          <w:p w14:paraId="56EC2022" w14:textId="77777777" w:rsidR="007121B8" w:rsidRPr="007121B8" w:rsidRDefault="007121B8" w:rsidP="007121B8">
            <w:pPr>
              <w:rPr>
                <w:sz w:val="20"/>
                <w:szCs w:val="20"/>
              </w:rPr>
            </w:pPr>
            <w:r w:rsidRPr="007121B8">
              <w:rPr>
                <w:sz w:val="20"/>
                <w:szCs w:val="20"/>
              </w:rPr>
              <w:t>Encourage multi agency partners to hold, (</w:t>
            </w:r>
            <w:r w:rsidRPr="0023210F">
              <w:rPr>
                <w:sz w:val="20"/>
                <w:szCs w:val="20"/>
                <w:shd w:val="clear" w:color="auto" w:fill="FFF2CC" w:themeFill="accent4" w:themeFillTint="33"/>
              </w:rPr>
              <w:t>coordinate</w:t>
            </w:r>
            <w:r w:rsidRPr="007121B8">
              <w:rPr>
                <w:sz w:val="20"/>
                <w:szCs w:val="20"/>
              </w:rPr>
              <w:t>), EHAs and attend or provide updates for the early help meetings.</w:t>
            </w:r>
          </w:p>
          <w:p w14:paraId="3B999437" w14:textId="77777777" w:rsidR="007121B8" w:rsidRPr="007121B8" w:rsidRDefault="007121B8" w:rsidP="007121B8">
            <w:pPr>
              <w:rPr>
                <w:sz w:val="20"/>
                <w:szCs w:val="20"/>
              </w:rPr>
            </w:pPr>
            <w:r w:rsidRPr="007121B8">
              <w:rPr>
                <w:sz w:val="20"/>
                <w:szCs w:val="20"/>
              </w:rPr>
              <w:t xml:space="preserve">To have </w:t>
            </w:r>
            <w:r w:rsidRPr="0023210F">
              <w:rPr>
                <w:sz w:val="20"/>
                <w:szCs w:val="20"/>
                <w:shd w:val="clear" w:color="auto" w:fill="FFF2CC" w:themeFill="accent4" w:themeFillTint="33"/>
              </w:rPr>
              <w:t>education recognised as crucial and education staff being listened</w:t>
            </w:r>
            <w:r w:rsidRPr="007121B8">
              <w:rPr>
                <w:sz w:val="20"/>
                <w:szCs w:val="20"/>
              </w:rPr>
              <w:t xml:space="preserve"> to around attendance worries - schools will have a bigger voice.</w:t>
            </w:r>
          </w:p>
          <w:p w14:paraId="0DD7CFFC" w14:textId="77777777" w:rsidR="007121B8" w:rsidRPr="007121B8" w:rsidRDefault="007121B8" w:rsidP="007121B8">
            <w:pPr>
              <w:rPr>
                <w:sz w:val="20"/>
                <w:szCs w:val="20"/>
              </w:rPr>
            </w:pPr>
            <w:r w:rsidRPr="007121B8">
              <w:rPr>
                <w:sz w:val="20"/>
                <w:szCs w:val="20"/>
              </w:rPr>
              <w:t>DSL Networks + EH champions network are opportunities to be creative.</w:t>
            </w:r>
          </w:p>
          <w:p w14:paraId="2B52AD65" w14:textId="77777777" w:rsidR="007121B8" w:rsidRPr="007121B8" w:rsidRDefault="007121B8" w:rsidP="007121B8">
            <w:pPr>
              <w:rPr>
                <w:sz w:val="20"/>
                <w:szCs w:val="20"/>
              </w:rPr>
            </w:pPr>
            <w:r w:rsidRPr="007121B8">
              <w:rPr>
                <w:sz w:val="20"/>
                <w:szCs w:val="20"/>
              </w:rPr>
              <w:t>Chance for schools to shape early help offer through feedback today.</w:t>
            </w:r>
          </w:p>
          <w:p w14:paraId="1DD2D409" w14:textId="77777777" w:rsidR="007121B8" w:rsidRPr="007121B8" w:rsidRDefault="007121B8" w:rsidP="007121B8">
            <w:pPr>
              <w:rPr>
                <w:sz w:val="20"/>
                <w:szCs w:val="20"/>
              </w:rPr>
            </w:pPr>
            <w:r w:rsidRPr="007121B8">
              <w:rPr>
                <w:sz w:val="20"/>
                <w:szCs w:val="20"/>
              </w:rPr>
              <w:t>Evidencing what we do that reduces risk before any help is ever needed in the first place.</w:t>
            </w:r>
          </w:p>
          <w:p w14:paraId="5F8F0FC5" w14:textId="42FB56D8" w:rsidR="000E3A6D" w:rsidRPr="007121B8" w:rsidRDefault="007121B8" w:rsidP="007121B8">
            <w:pPr>
              <w:rPr>
                <w:rFonts w:cstheme="minorHAnsi"/>
                <w:sz w:val="20"/>
                <w:szCs w:val="20"/>
              </w:rPr>
            </w:pPr>
            <w:r w:rsidRPr="0023210F">
              <w:rPr>
                <w:sz w:val="20"/>
                <w:szCs w:val="20"/>
                <w:shd w:val="clear" w:color="auto" w:fill="FFF2CC" w:themeFill="accent4" w:themeFillTint="33"/>
              </w:rPr>
              <w:t>Fix the single contact form</w:t>
            </w:r>
          </w:p>
        </w:tc>
        <w:tc>
          <w:tcPr>
            <w:tcW w:w="2467" w:type="dxa"/>
          </w:tcPr>
          <w:p w14:paraId="4E64E722" w14:textId="43AE768A" w:rsidR="0023210F" w:rsidRDefault="007121B8" w:rsidP="007121B8">
            <w:pPr>
              <w:pStyle w:val="ListParagraph"/>
              <w:numPr>
                <w:ilvl w:val="0"/>
                <w:numId w:val="1"/>
              </w:numPr>
              <w:ind w:left="360"/>
              <w:rPr>
                <w:rFonts w:cstheme="minorHAnsi"/>
                <w:sz w:val="20"/>
                <w:szCs w:val="20"/>
              </w:rPr>
            </w:pPr>
            <w:r w:rsidRPr="0023210F">
              <w:rPr>
                <w:rFonts w:cstheme="minorHAnsi"/>
                <w:sz w:val="20"/>
                <w:szCs w:val="20"/>
              </w:rPr>
              <w:lastRenderedPageBreak/>
              <w:t>Communication (timely</w:t>
            </w:r>
            <w:r w:rsidR="0023210F">
              <w:rPr>
                <w:rFonts w:cstheme="minorHAnsi"/>
                <w:sz w:val="20"/>
                <w:szCs w:val="20"/>
              </w:rPr>
              <w:t xml:space="preserve"> and clear</w:t>
            </w:r>
            <w:r w:rsidRPr="0023210F">
              <w:rPr>
                <w:rFonts w:cstheme="minorHAnsi"/>
                <w:sz w:val="20"/>
                <w:szCs w:val="20"/>
              </w:rPr>
              <w:t>) and practical info e.g. directory of local agencies</w:t>
            </w:r>
          </w:p>
          <w:p w14:paraId="184EB49C" w14:textId="77777777" w:rsidR="0023210F" w:rsidRDefault="007121B8" w:rsidP="007121B8">
            <w:pPr>
              <w:pStyle w:val="ListParagraph"/>
              <w:numPr>
                <w:ilvl w:val="0"/>
                <w:numId w:val="1"/>
              </w:numPr>
              <w:ind w:left="360"/>
              <w:rPr>
                <w:rFonts w:cstheme="minorHAnsi"/>
                <w:sz w:val="20"/>
                <w:szCs w:val="20"/>
              </w:rPr>
            </w:pPr>
            <w:r w:rsidRPr="0023210F">
              <w:rPr>
                <w:rFonts w:cstheme="minorHAnsi"/>
                <w:sz w:val="20"/>
                <w:szCs w:val="20"/>
              </w:rPr>
              <w:lastRenderedPageBreak/>
              <w:t>Better relationships with professional</w:t>
            </w:r>
            <w:r w:rsidR="0023210F" w:rsidRPr="0023210F">
              <w:rPr>
                <w:rFonts w:cstheme="minorHAnsi"/>
                <w:sz w:val="20"/>
                <w:szCs w:val="20"/>
              </w:rPr>
              <w:t>s</w:t>
            </w:r>
          </w:p>
          <w:p w14:paraId="2174A2C7" w14:textId="77777777" w:rsidR="0023210F" w:rsidRDefault="007121B8" w:rsidP="007121B8">
            <w:pPr>
              <w:pStyle w:val="ListParagraph"/>
              <w:numPr>
                <w:ilvl w:val="0"/>
                <w:numId w:val="1"/>
              </w:numPr>
              <w:ind w:left="360"/>
              <w:rPr>
                <w:rFonts w:cstheme="minorHAnsi"/>
                <w:sz w:val="20"/>
                <w:szCs w:val="20"/>
              </w:rPr>
            </w:pPr>
            <w:r w:rsidRPr="0023210F">
              <w:rPr>
                <w:rFonts w:cstheme="minorHAnsi"/>
                <w:sz w:val="20"/>
                <w:szCs w:val="20"/>
              </w:rPr>
              <w:t>Continuity and consistency of car</w:t>
            </w:r>
            <w:r w:rsidR="0023210F">
              <w:rPr>
                <w:rFonts w:cstheme="minorHAnsi"/>
                <w:sz w:val="20"/>
                <w:szCs w:val="20"/>
              </w:rPr>
              <w:t xml:space="preserve">e </w:t>
            </w:r>
          </w:p>
          <w:p w14:paraId="07991977" w14:textId="77777777" w:rsidR="007121B8" w:rsidRDefault="007121B8" w:rsidP="007121B8">
            <w:pPr>
              <w:pStyle w:val="ListParagraph"/>
              <w:numPr>
                <w:ilvl w:val="0"/>
                <w:numId w:val="1"/>
              </w:numPr>
              <w:ind w:left="360"/>
              <w:rPr>
                <w:rFonts w:cstheme="minorHAnsi"/>
                <w:sz w:val="20"/>
                <w:szCs w:val="20"/>
              </w:rPr>
            </w:pPr>
            <w:r w:rsidRPr="0023210F">
              <w:rPr>
                <w:rFonts w:cstheme="minorHAnsi"/>
                <w:sz w:val="20"/>
                <w:szCs w:val="20"/>
              </w:rPr>
              <w:t>Shorter waiting lists</w:t>
            </w:r>
          </w:p>
          <w:p w14:paraId="0D7809EE" w14:textId="6B1B57C8" w:rsidR="0023210F" w:rsidRDefault="0023210F" w:rsidP="007121B8">
            <w:pPr>
              <w:pStyle w:val="ListParagraph"/>
              <w:numPr>
                <w:ilvl w:val="0"/>
                <w:numId w:val="1"/>
              </w:numPr>
              <w:ind w:left="360"/>
              <w:rPr>
                <w:rFonts w:cstheme="minorHAnsi"/>
                <w:sz w:val="20"/>
                <w:szCs w:val="20"/>
              </w:rPr>
            </w:pPr>
            <w:r>
              <w:rPr>
                <w:rFonts w:cstheme="minorHAnsi"/>
                <w:sz w:val="20"/>
                <w:szCs w:val="20"/>
              </w:rPr>
              <w:t>Fund community-based support</w:t>
            </w:r>
          </w:p>
          <w:p w14:paraId="74F622F7" w14:textId="77777777" w:rsidR="0023210F" w:rsidRDefault="0023210F" w:rsidP="007121B8">
            <w:pPr>
              <w:pStyle w:val="ListParagraph"/>
              <w:numPr>
                <w:ilvl w:val="0"/>
                <w:numId w:val="1"/>
              </w:numPr>
              <w:ind w:left="360"/>
              <w:rPr>
                <w:rFonts w:cstheme="minorHAnsi"/>
                <w:sz w:val="20"/>
                <w:szCs w:val="20"/>
              </w:rPr>
            </w:pPr>
            <w:r>
              <w:rPr>
                <w:rFonts w:cstheme="minorHAnsi"/>
                <w:sz w:val="20"/>
                <w:szCs w:val="20"/>
              </w:rPr>
              <w:t>Lower thresholds for support</w:t>
            </w:r>
          </w:p>
          <w:p w14:paraId="0E5CDBDA" w14:textId="313F555E" w:rsidR="0023210F" w:rsidRPr="0023210F" w:rsidRDefault="0023210F" w:rsidP="007121B8">
            <w:pPr>
              <w:pStyle w:val="ListParagraph"/>
              <w:numPr>
                <w:ilvl w:val="0"/>
                <w:numId w:val="1"/>
              </w:numPr>
              <w:ind w:left="360"/>
              <w:rPr>
                <w:rFonts w:cstheme="minorHAnsi"/>
                <w:sz w:val="20"/>
                <w:szCs w:val="20"/>
              </w:rPr>
            </w:pPr>
            <w:r>
              <w:rPr>
                <w:rFonts w:cstheme="minorHAnsi"/>
                <w:sz w:val="20"/>
                <w:szCs w:val="20"/>
              </w:rPr>
              <w:t>Training</w:t>
            </w:r>
          </w:p>
        </w:tc>
      </w:tr>
      <w:tr w:rsidR="000E3A6D" w14:paraId="00CB44A8" w14:textId="77777777" w:rsidTr="00933C6F">
        <w:tc>
          <w:tcPr>
            <w:tcW w:w="749" w:type="dxa"/>
          </w:tcPr>
          <w:p w14:paraId="6E4CA6C0" w14:textId="31EFFB63" w:rsidR="000E3A6D" w:rsidRPr="004B61B8" w:rsidRDefault="004B61B8" w:rsidP="00EC2959">
            <w:pPr>
              <w:jc w:val="center"/>
              <w:rPr>
                <w:rFonts w:cstheme="minorHAnsi"/>
              </w:rPr>
            </w:pPr>
            <w:r>
              <w:rPr>
                <w:rFonts w:cstheme="minorHAnsi"/>
              </w:rPr>
              <w:lastRenderedPageBreak/>
              <w:t>05.03</w:t>
            </w:r>
          </w:p>
        </w:tc>
        <w:tc>
          <w:tcPr>
            <w:tcW w:w="1261" w:type="dxa"/>
          </w:tcPr>
          <w:p w14:paraId="0DA6112F" w14:textId="263C68D9" w:rsidR="000E3A6D" w:rsidRDefault="00107300" w:rsidP="00EC2959">
            <w:pPr>
              <w:jc w:val="center"/>
              <w:rPr>
                <w:rFonts w:ascii="Arial Black" w:hAnsi="Arial Black"/>
                <w:sz w:val="24"/>
                <w:szCs w:val="24"/>
              </w:rPr>
            </w:pPr>
            <w:r>
              <w:rPr>
                <w:rFonts w:ascii="Arial Black" w:hAnsi="Arial Black"/>
                <w:sz w:val="24"/>
                <w:szCs w:val="24"/>
              </w:rPr>
              <w:t>email</w:t>
            </w:r>
          </w:p>
        </w:tc>
        <w:tc>
          <w:tcPr>
            <w:tcW w:w="1431" w:type="dxa"/>
          </w:tcPr>
          <w:p w14:paraId="36EDEE40" w14:textId="48CADAD5" w:rsidR="000E3A6D" w:rsidRPr="001B6BAB" w:rsidRDefault="004B61B8" w:rsidP="00EC2959">
            <w:pPr>
              <w:jc w:val="center"/>
              <w:rPr>
                <w:rFonts w:cstheme="minorHAnsi"/>
                <w:sz w:val="20"/>
                <w:szCs w:val="20"/>
              </w:rPr>
            </w:pPr>
            <w:r w:rsidRPr="001B6BAB">
              <w:rPr>
                <w:rFonts w:cstheme="minorHAnsi"/>
                <w:sz w:val="20"/>
                <w:szCs w:val="20"/>
              </w:rPr>
              <w:t>Community Development Officer</w:t>
            </w:r>
          </w:p>
        </w:tc>
        <w:tc>
          <w:tcPr>
            <w:tcW w:w="8040" w:type="dxa"/>
          </w:tcPr>
          <w:p w14:paraId="3A0F639F" w14:textId="77777777" w:rsidR="000E3A6D" w:rsidRPr="001B6BAB" w:rsidRDefault="004B61B8" w:rsidP="004B61B8">
            <w:pPr>
              <w:rPr>
                <w:rFonts w:cstheme="minorHAnsi"/>
                <w:sz w:val="20"/>
                <w:szCs w:val="20"/>
              </w:rPr>
            </w:pPr>
            <w:r w:rsidRPr="001B6BAB">
              <w:rPr>
                <w:rFonts w:cstheme="minorHAnsi"/>
                <w:sz w:val="20"/>
                <w:szCs w:val="20"/>
              </w:rPr>
              <w:t>Egremont</w:t>
            </w:r>
          </w:p>
          <w:p w14:paraId="5AE0ED8A" w14:textId="0CE38D19" w:rsidR="004B61B8" w:rsidRPr="001B6BAB" w:rsidRDefault="004B61B8" w:rsidP="004B61B8">
            <w:pPr>
              <w:rPr>
                <w:rFonts w:eastAsia="Times New Roman"/>
                <w:sz w:val="20"/>
                <w:szCs w:val="20"/>
              </w:rPr>
            </w:pPr>
            <w:r w:rsidRPr="001B6BAB">
              <w:rPr>
                <w:rFonts w:eastAsia="Times New Roman"/>
                <w:sz w:val="20"/>
                <w:szCs w:val="20"/>
              </w:rPr>
              <w:t xml:space="preserve">Two residents spoke about potentially setting up a </w:t>
            </w:r>
            <w:r w:rsidRPr="001B6BAB">
              <w:rPr>
                <w:rFonts w:eastAsia="Times New Roman"/>
                <w:sz w:val="20"/>
                <w:szCs w:val="20"/>
                <w:shd w:val="clear" w:color="auto" w:fill="FFF2CC" w:themeFill="accent4" w:themeFillTint="33"/>
              </w:rPr>
              <w:t>coffee morning/peer support group</w:t>
            </w:r>
            <w:r w:rsidRPr="001B6BAB">
              <w:rPr>
                <w:rFonts w:eastAsia="Times New Roman"/>
                <w:sz w:val="20"/>
                <w:szCs w:val="20"/>
              </w:rPr>
              <w:t xml:space="preserve"> </w:t>
            </w:r>
            <w:r w:rsidRPr="001B6BAB">
              <w:rPr>
                <w:rFonts w:eastAsia="Times New Roman"/>
                <w:sz w:val="20"/>
                <w:szCs w:val="20"/>
                <w:shd w:val="clear" w:color="auto" w:fill="FFF2CC" w:themeFill="accent4" w:themeFillTint="33"/>
              </w:rPr>
              <w:t>for parents of SEND children</w:t>
            </w:r>
            <w:r w:rsidRPr="001B6BAB">
              <w:rPr>
                <w:rFonts w:eastAsia="Times New Roman"/>
                <w:sz w:val="20"/>
                <w:szCs w:val="20"/>
              </w:rPr>
              <w:t>. Contact details for the Community Development Officer for the Egremont area were passed on as a source of advice in setting up a group.</w:t>
            </w:r>
          </w:p>
          <w:p w14:paraId="60D9CD3D" w14:textId="113BA7E9" w:rsidR="004B61B8" w:rsidRPr="004B61B8" w:rsidRDefault="004B61B8" w:rsidP="004B61B8">
            <w:pPr>
              <w:rPr>
                <w:rFonts w:cstheme="minorHAnsi"/>
              </w:rPr>
            </w:pPr>
          </w:p>
        </w:tc>
        <w:tc>
          <w:tcPr>
            <w:tcW w:w="2467" w:type="dxa"/>
          </w:tcPr>
          <w:p w14:paraId="1EA37BA6" w14:textId="4F201174" w:rsidR="000E3A6D" w:rsidRPr="001B6BAB" w:rsidRDefault="004B61B8" w:rsidP="001B6BAB">
            <w:pPr>
              <w:pStyle w:val="ListParagraph"/>
              <w:numPr>
                <w:ilvl w:val="0"/>
                <w:numId w:val="9"/>
              </w:numPr>
              <w:rPr>
                <w:rFonts w:cstheme="minorHAnsi"/>
                <w:sz w:val="20"/>
                <w:szCs w:val="20"/>
              </w:rPr>
            </w:pPr>
            <w:r w:rsidRPr="001B6BAB">
              <w:rPr>
                <w:rFonts w:cstheme="minorHAnsi"/>
                <w:sz w:val="20"/>
                <w:szCs w:val="20"/>
              </w:rPr>
              <w:t>Support for parents of SEND children</w:t>
            </w:r>
          </w:p>
        </w:tc>
      </w:tr>
      <w:tr w:rsidR="000E3A6D" w14:paraId="371E78D4" w14:textId="77777777" w:rsidTr="00933C6F">
        <w:tc>
          <w:tcPr>
            <w:tcW w:w="749" w:type="dxa"/>
          </w:tcPr>
          <w:p w14:paraId="1115A119" w14:textId="66C9D5EA" w:rsidR="000E3A6D" w:rsidRPr="00387F74" w:rsidRDefault="000E3A6D" w:rsidP="00EC2959">
            <w:pPr>
              <w:jc w:val="center"/>
              <w:rPr>
                <w:rFonts w:cstheme="minorHAnsi"/>
                <w:sz w:val="20"/>
                <w:szCs w:val="20"/>
              </w:rPr>
            </w:pPr>
          </w:p>
        </w:tc>
        <w:tc>
          <w:tcPr>
            <w:tcW w:w="1261" w:type="dxa"/>
          </w:tcPr>
          <w:p w14:paraId="05D1FB2D" w14:textId="3CB4F56F" w:rsidR="000E3A6D" w:rsidRDefault="00107300" w:rsidP="00107300">
            <w:pPr>
              <w:rPr>
                <w:rFonts w:ascii="Arial Black" w:hAnsi="Arial Black"/>
                <w:sz w:val="24"/>
                <w:szCs w:val="24"/>
              </w:rPr>
            </w:pPr>
            <w:r>
              <w:rPr>
                <w:rFonts w:ascii="Arial Black" w:hAnsi="Arial Black"/>
                <w:sz w:val="24"/>
                <w:szCs w:val="24"/>
              </w:rPr>
              <w:t>email</w:t>
            </w:r>
          </w:p>
        </w:tc>
        <w:tc>
          <w:tcPr>
            <w:tcW w:w="1431" w:type="dxa"/>
          </w:tcPr>
          <w:p w14:paraId="639DAA13" w14:textId="1E048210" w:rsidR="000E3A6D" w:rsidRPr="00387F74" w:rsidRDefault="00107300" w:rsidP="00107300">
            <w:pPr>
              <w:rPr>
                <w:rFonts w:cstheme="minorHAnsi"/>
                <w:sz w:val="20"/>
                <w:szCs w:val="20"/>
              </w:rPr>
            </w:pPr>
            <w:r>
              <w:rPr>
                <w:rFonts w:cstheme="minorHAnsi"/>
                <w:sz w:val="20"/>
                <w:szCs w:val="20"/>
              </w:rPr>
              <w:t>Assistant director Early help</w:t>
            </w:r>
          </w:p>
        </w:tc>
        <w:tc>
          <w:tcPr>
            <w:tcW w:w="8040" w:type="dxa"/>
          </w:tcPr>
          <w:p w14:paraId="7F21741B" w14:textId="77777777" w:rsidR="00107300" w:rsidRPr="00C6603A" w:rsidRDefault="00107300" w:rsidP="00107300">
            <w:pPr>
              <w:spacing w:after="160" w:line="259" w:lineRule="auto"/>
              <w:rPr>
                <w:sz w:val="20"/>
                <w:szCs w:val="20"/>
              </w:rPr>
            </w:pPr>
            <w:r w:rsidRPr="00C6603A">
              <w:rPr>
                <w:sz w:val="20"/>
                <w:szCs w:val="20"/>
              </w:rPr>
              <w:t xml:space="preserve">Concern from Parent about </w:t>
            </w:r>
            <w:r w:rsidRPr="00C6603A">
              <w:rPr>
                <w:sz w:val="20"/>
                <w:szCs w:val="20"/>
                <w:shd w:val="clear" w:color="auto" w:fill="FFF2CC" w:themeFill="accent4" w:themeFillTint="33"/>
              </w:rPr>
              <w:t>Family Action</w:t>
            </w:r>
            <w:r w:rsidRPr="00C6603A">
              <w:rPr>
                <w:sz w:val="20"/>
                <w:szCs w:val="20"/>
              </w:rPr>
              <w:t xml:space="preserve"> choosing to work with more middle class and low need families.</w:t>
            </w:r>
          </w:p>
          <w:p w14:paraId="3260B190" w14:textId="77777777" w:rsidR="00107300" w:rsidRPr="00C6603A" w:rsidRDefault="00107300" w:rsidP="00107300">
            <w:pPr>
              <w:spacing w:after="160" w:line="259" w:lineRule="auto"/>
              <w:rPr>
                <w:sz w:val="20"/>
                <w:szCs w:val="20"/>
              </w:rPr>
            </w:pPr>
            <w:r w:rsidRPr="00C6603A">
              <w:rPr>
                <w:sz w:val="20"/>
                <w:szCs w:val="20"/>
              </w:rPr>
              <w:t>Director observation of parent/carer groups – not reaching out to families with more need; and those parents attrending (walking in) not welcomed.</w:t>
            </w:r>
          </w:p>
          <w:p w14:paraId="36313F1D" w14:textId="505D9969" w:rsidR="00107300" w:rsidRPr="00C6603A" w:rsidRDefault="00107300" w:rsidP="00107300">
            <w:pPr>
              <w:spacing w:after="160" w:line="259" w:lineRule="auto"/>
              <w:rPr>
                <w:sz w:val="20"/>
                <w:szCs w:val="20"/>
              </w:rPr>
            </w:pPr>
            <w:r w:rsidRPr="00C6603A">
              <w:rPr>
                <w:sz w:val="20"/>
                <w:szCs w:val="20"/>
              </w:rPr>
              <w:t>Parent  is a lawyer and has become a foster carer – and is observing more disadvantaged families being discouraged</w:t>
            </w:r>
          </w:p>
          <w:p w14:paraId="35D6AAD9" w14:textId="77777777" w:rsidR="00107300" w:rsidRPr="00C6603A" w:rsidRDefault="00107300" w:rsidP="00107300">
            <w:pPr>
              <w:spacing w:after="160" w:line="259" w:lineRule="auto"/>
              <w:rPr>
                <w:sz w:val="20"/>
                <w:szCs w:val="20"/>
              </w:rPr>
            </w:pPr>
            <w:r w:rsidRPr="00C6603A">
              <w:rPr>
                <w:sz w:val="20"/>
                <w:szCs w:val="20"/>
                <w:shd w:val="clear" w:color="auto" w:fill="FFF2CC" w:themeFill="accent4" w:themeFillTint="33"/>
              </w:rPr>
              <w:lastRenderedPageBreak/>
              <w:t>An outreach to rural communities would also be helpful</w:t>
            </w:r>
            <w:r w:rsidRPr="00C6603A">
              <w:rPr>
                <w:sz w:val="20"/>
                <w:szCs w:val="20"/>
              </w:rPr>
              <w:t>.</w:t>
            </w:r>
          </w:p>
          <w:p w14:paraId="7813B6EA" w14:textId="77777777" w:rsidR="00107300" w:rsidRPr="00C6603A" w:rsidRDefault="00107300" w:rsidP="00107300">
            <w:pPr>
              <w:spacing w:after="160" w:line="259" w:lineRule="auto"/>
              <w:rPr>
                <w:sz w:val="20"/>
                <w:szCs w:val="20"/>
              </w:rPr>
            </w:pPr>
            <w:r w:rsidRPr="00C6603A">
              <w:rPr>
                <w:sz w:val="20"/>
                <w:szCs w:val="20"/>
                <w:shd w:val="clear" w:color="auto" w:fill="FFF2CC" w:themeFill="accent4" w:themeFillTint="33"/>
              </w:rPr>
              <w:t>Mental health is a big gap – could parental MH outreach be achieved</w:t>
            </w:r>
            <w:r w:rsidRPr="00C6603A">
              <w:rPr>
                <w:sz w:val="20"/>
                <w:szCs w:val="20"/>
              </w:rPr>
              <w:t>?</w:t>
            </w:r>
          </w:p>
          <w:p w14:paraId="4150CA3A" w14:textId="465099F4" w:rsidR="00107300" w:rsidRPr="00C6603A" w:rsidRDefault="00107300" w:rsidP="00107300">
            <w:pPr>
              <w:spacing w:after="160" w:line="259" w:lineRule="auto"/>
              <w:rPr>
                <w:sz w:val="20"/>
                <w:szCs w:val="20"/>
              </w:rPr>
            </w:pPr>
            <w:r w:rsidRPr="00C6603A">
              <w:rPr>
                <w:sz w:val="20"/>
                <w:szCs w:val="20"/>
              </w:rPr>
              <w:t xml:space="preserve">Could the Mockingbird be widened to the edge of care. Through fostering </w:t>
            </w:r>
            <w:r w:rsidR="00C6603A" w:rsidRPr="00C6603A">
              <w:rPr>
                <w:sz w:val="20"/>
                <w:szCs w:val="20"/>
              </w:rPr>
              <w:t xml:space="preserve">the parent </w:t>
            </w:r>
            <w:r w:rsidRPr="00C6603A">
              <w:rPr>
                <w:sz w:val="20"/>
                <w:szCs w:val="20"/>
              </w:rPr>
              <w:t xml:space="preserve">has seen one example of a child who went onto residential care – and had weekly psychological input, which benefitted her hugely. </w:t>
            </w:r>
            <w:r w:rsidR="00C6603A" w:rsidRPr="00C6603A">
              <w:rPr>
                <w:sz w:val="20"/>
                <w:szCs w:val="20"/>
              </w:rPr>
              <w:t xml:space="preserve">The parent </w:t>
            </w:r>
            <w:r w:rsidRPr="00C6603A">
              <w:rPr>
                <w:sz w:val="20"/>
                <w:szCs w:val="20"/>
              </w:rPr>
              <w:t>asks could this not be offered clinically to all foster care children?</w:t>
            </w:r>
          </w:p>
          <w:p w14:paraId="7F400524" w14:textId="1D2F0C5F" w:rsidR="00107300" w:rsidRPr="00C6603A" w:rsidRDefault="00107300" w:rsidP="00107300">
            <w:pPr>
              <w:rPr>
                <w:sz w:val="20"/>
                <w:szCs w:val="20"/>
              </w:rPr>
            </w:pPr>
            <w:r w:rsidRPr="00C6603A">
              <w:rPr>
                <w:sz w:val="20"/>
                <w:szCs w:val="20"/>
              </w:rPr>
              <w:t xml:space="preserve">The </w:t>
            </w:r>
            <w:r w:rsidRPr="00C6603A">
              <w:rPr>
                <w:sz w:val="20"/>
                <w:szCs w:val="20"/>
                <w:shd w:val="clear" w:color="auto" w:fill="FFF2CC" w:themeFill="accent4" w:themeFillTint="33"/>
              </w:rPr>
              <w:t>quality of training for foster carers is limited,</w:t>
            </w:r>
            <w:r w:rsidRPr="00C6603A">
              <w:rPr>
                <w:sz w:val="20"/>
                <w:szCs w:val="20"/>
              </w:rPr>
              <w:t xml:space="preserve"> those delivering PACE, etc, have very limited psychotherapeutic training and this is limiting the quality of training and the support provided to foster carers. Example of the clinical psych in residential advising how to support ongoing relationship.</w:t>
            </w:r>
            <w:r w:rsidR="00C6603A" w:rsidRPr="00C6603A">
              <w:rPr>
                <w:sz w:val="20"/>
                <w:szCs w:val="20"/>
              </w:rPr>
              <w:t xml:space="preserve"> </w:t>
            </w:r>
            <w:r w:rsidRPr="00C6603A">
              <w:rPr>
                <w:sz w:val="20"/>
                <w:szCs w:val="20"/>
              </w:rPr>
              <w:t xml:space="preserve">Could we have a </w:t>
            </w:r>
            <w:r w:rsidRPr="00C6603A">
              <w:rPr>
                <w:sz w:val="20"/>
                <w:szCs w:val="20"/>
                <w:shd w:val="clear" w:color="auto" w:fill="FFF2CC" w:themeFill="accent4" w:themeFillTint="33"/>
              </w:rPr>
              <w:t>clinical psychologist outreach</w:t>
            </w:r>
            <w:r w:rsidRPr="00C6603A">
              <w:rPr>
                <w:sz w:val="20"/>
                <w:szCs w:val="20"/>
              </w:rPr>
              <w:t xml:space="preserve"> via </w:t>
            </w:r>
            <w:r w:rsidRPr="00C6603A">
              <w:rPr>
                <w:sz w:val="20"/>
                <w:szCs w:val="20"/>
                <w:shd w:val="clear" w:color="auto" w:fill="FFF2CC" w:themeFill="accent4" w:themeFillTint="33"/>
              </w:rPr>
              <w:t>Family or Community Hubs that Foster Carers can access</w:t>
            </w:r>
            <w:r w:rsidRPr="00C6603A">
              <w:rPr>
                <w:sz w:val="20"/>
                <w:szCs w:val="20"/>
              </w:rPr>
              <w:t>?</w:t>
            </w:r>
          </w:p>
          <w:p w14:paraId="3292905B" w14:textId="77777777" w:rsidR="000E3A6D" w:rsidRPr="00C6603A" w:rsidRDefault="000E3A6D" w:rsidP="00387F74">
            <w:pPr>
              <w:rPr>
                <w:rFonts w:cstheme="minorHAnsi"/>
                <w:sz w:val="20"/>
                <w:szCs w:val="20"/>
              </w:rPr>
            </w:pPr>
          </w:p>
        </w:tc>
        <w:tc>
          <w:tcPr>
            <w:tcW w:w="2467" w:type="dxa"/>
          </w:tcPr>
          <w:p w14:paraId="2A3F8936" w14:textId="77777777" w:rsidR="000E3A6D" w:rsidRDefault="00C6603A" w:rsidP="00C6603A">
            <w:pPr>
              <w:pStyle w:val="ListParagraph"/>
              <w:numPr>
                <w:ilvl w:val="0"/>
                <w:numId w:val="9"/>
              </w:numPr>
              <w:rPr>
                <w:rFonts w:cstheme="minorHAnsi"/>
                <w:sz w:val="20"/>
                <w:szCs w:val="20"/>
              </w:rPr>
            </w:pPr>
            <w:r>
              <w:rPr>
                <w:rFonts w:cstheme="minorHAnsi"/>
                <w:sz w:val="20"/>
                <w:szCs w:val="20"/>
              </w:rPr>
              <w:lastRenderedPageBreak/>
              <w:t>More interaction with disadvantage families</w:t>
            </w:r>
          </w:p>
          <w:p w14:paraId="1729D415" w14:textId="77777777" w:rsidR="00C6603A" w:rsidRDefault="00C6603A" w:rsidP="00C6603A">
            <w:pPr>
              <w:pStyle w:val="ListParagraph"/>
              <w:numPr>
                <w:ilvl w:val="0"/>
                <w:numId w:val="9"/>
              </w:numPr>
              <w:rPr>
                <w:rFonts w:cstheme="minorHAnsi"/>
                <w:sz w:val="20"/>
                <w:szCs w:val="20"/>
              </w:rPr>
            </w:pPr>
            <w:r>
              <w:rPr>
                <w:rFonts w:cstheme="minorHAnsi"/>
                <w:sz w:val="20"/>
                <w:szCs w:val="20"/>
              </w:rPr>
              <w:t>Develop an outreach for MH</w:t>
            </w:r>
          </w:p>
          <w:p w14:paraId="3BB8AF00" w14:textId="08020C35" w:rsidR="00C6603A" w:rsidRPr="00C6603A" w:rsidRDefault="00C6603A" w:rsidP="00C6603A">
            <w:pPr>
              <w:pStyle w:val="ListParagraph"/>
              <w:numPr>
                <w:ilvl w:val="0"/>
                <w:numId w:val="9"/>
              </w:numPr>
              <w:rPr>
                <w:rFonts w:cstheme="minorHAnsi"/>
                <w:sz w:val="20"/>
                <w:szCs w:val="20"/>
              </w:rPr>
            </w:pPr>
            <w:r>
              <w:rPr>
                <w:rFonts w:cstheme="minorHAnsi"/>
                <w:sz w:val="20"/>
                <w:szCs w:val="20"/>
              </w:rPr>
              <w:t xml:space="preserve">Improve quality of Foster Care training fro </w:t>
            </w:r>
            <w:r>
              <w:rPr>
                <w:rFonts w:cstheme="minorHAnsi"/>
                <w:sz w:val="20"/>
                <w:szCs w:val="20"/>
              </w:rPr>
              <w:lastRenderedPageBreak/>
              <w:t>families via Family/community Hubs.</w:t>
            </w:r>
          </w:p>
        </w:tc>
      </w:tr>
    </w:tbl>
    <w:p w14:paraId="3CD16F76" w14:textId="77777777" w:rsidR="000E3A6D" w:rsidRDefault="000E3A6D" w:rsidP="000E3A6D">
      <w:pPr>
        <w:jc w:val="center"/>
        <w:rPr>
          <w:rFonts w:ascii="Arial Black" w:hAnsi="Arial Black"/>
          <w:sz w:val="24"/>
          <w:szCs w:val="24"/>
        </w:rPr>
      </w:pPr>
    </w:p>
    <w:p w14:paraId="4E863FF2" w14:textId="77777777" w:rsidR="000E3A6D" w:rsidRDefault="000E3A6D" w:rsidP="000E3A6D">
      <w:pPr>
        <w:jc w:val="center"/>
        <w:rPr>
          <w:rFonts w:ascii="Arial Black" w:hAnsi="Arial Black"/>
          <w:sz w:val="24"/>
          <w:szCs w:val="24"/>
        </w:rPr>
      </w:pPr>
    </w:p>
    <w:tbl>
      <w:tblPr>
        <w:tblStyle w:val="TableGrid"/>
        <w:tblW w:w="0" w:type="auto"/>
        <w:tblLook w:val="04A0" w:firstRow="1" w:lastRow="0" w:firstColumn="1" w:lastColumn="0" w:noHBand="0" w:noVBand="1"/>
      </w:tblPr>
      <w:tblGrid>
        <w:gridCol w:w="749"/>
        <w:gridCol w:w="1261"/>
        <w:gridCol w:w="1416"/>
        <w:gridCol w:w="7729"/>
        <w:gridCol w:w="2793"/>
      </w:tblGrid>
      <w:tr w:rsidR="003106FD" w:rsidRPr="000E3A6D" w14:paraId="78E6E1B8" w14:textId="77777777" w:rsidTr="00933C6F">
        <w:tc>
          <w:tcPr>
            <w:tcW w:w="749" w:type="dxa"/>
            <w:shd w:val="clear" w:color="auto" w:fill="ACB9CA" w:themeFill="text2" w:themeFillTint="66"/>
          </w:tcPr>
          <w:p w14:paraId="52ADFD4E" w14:textId="77777777" w:rsidR="003106FD" w:rsidRPr="000E3A6D" w:rsidRDefault="003106FD" w:rsidP="003106FD">
            <w:pPr>
              <w:rPr>
                <w:rFonts w:cstheme="minorHAnsi"/>
                <w:b/>
                <w:bCs/>
                <w:sz w:val="24"/>
                <w:szCs w:val="24"/>
              </w:rPr>
            </w:pPr>
            <w:r w:rsidRPr="000E3A6D">
              <w:rPr>
                <w:rFonts w:cstheme="minorHAnsi"/>
                <w:b/>
                <w:bCs/>
                <w:sz w:val="24"/>
                <w:szCs w:val="24"/>
              </w:rPr>
              <w:t>DATE</w:t>
            </w:r>
          </w:p>
        </w:tc>
        <w:tc>
          <w:tcPr>
            <w:tcW w:w="1261" w:type="dxa"/>
            <w:shd w:val="clear" w:color="auto" w:fill="ACB9CA" w:themeFill="text2" w:themeFillTint="66"/>
          </w:tcPr>
          <w:p w14:paraId="77DB7186" w14:textId="77777777" w:rsidR="003106FD" w:rsidRPr="000E3A6D" w:rsidRDefault="003106FD" w:rsidP="003106FD">
            <w:pPr>
              <w:jc w:val="center"/>
              <w:rPr>
                <w:rFonts w:cstheme="minorHAnsi"/>
                <w:b/>
                <w:bCs/>
                <w:sz w:val="24"/>
                <w:szCs w:val="24"/>
              </w:rPr>
            </w:pPr>
            <w:r>
              <w:rPr>
                <w:rFonts w:cstheme="minorHAnsi"/>
                <w:b/>
                <w:bCs/>
                <w:sz w:val="24"/>
                <w:szCs w:val="24"/>
              </w:rPr>
              <w:t>RESPONSE NUMBER</w:t>
            </w:r>
          </w:p>
        </w:tc>
        <w:tc>
          <w:tcPr>
            <w:tcW w:w="1416" w:type="dxa"/>
            <w:shd w:val="clear" w:color="auto" w:fill="ACB9CA" w:themeFill="text2" w:themeFillTint="66"/>
          </w:tcPr>
          <w:p w14:paraId="389F19DE" w14:textId="77777777" w:rsidR="003106FD" w:rsidRDefault="003106FD" w:rsidP="003106FD">
            <w:pPr>
              <w:jc w:val="center"/>
              <w:rPr>
                <w:rFonts w:cstheme="minorHAnsi"/>
                <w:b/>
                <w:bCs/>
                <w:sz w:val="24"/>
                <w:szCs w:val="24"/>
              </w:rPr>
            </w:pPr>
            <w:r w:rsidRPr="000E3A6D">
              <w:rPr>
                <w:rFonts w:cstheme="minorHAnsi"/>
                <w:b/>
                <w:bCs/>
                <w:sz w:val="24"/>
                <w:szCs w:val="24"/>
              </w:rPr>
              <w:t>FEEDBACK</w:t>
            </w:r>
          </w:p>
          <w:p w14:paraId="4AB01A9C" w14:textId="77777777" w:rsidR="003106FD" w:rsidRDefault="003106FD" w:rsidP="003106FD">
            <w:pPr>
              <w:jc w:val="center"/>
              <w:rPr>
                <w:rFonts w:ascii="Arial Black" w:hAnsi="Arial Black"/>
                <w:sz w:val="24"/>
                <w:szCs w:val="24"/>
              </w:rPr>
            </w:pPr>
            <w:r>
              <w:rPr>
                <w:rFonts w:cstheme="minorHAnsi"/>
                <w:b/>
                <w:bCs/>
                <w:sz w:val="24"/>
                <w:szCs w:val="24"/>
              </w:rPr>
              <w:t>FROM</w:t>
            </w:r>
          </w:p>
        </w:tc>
        <w:tc>
          <w:tcPr>
            <w:tcW w:w="7729" w:type="dxa"/>
            <w:shd w:val="clear" w:color="auto" w:fill="ACB9CA" w:themeFill="text2" w:themeFillTint="66"/>
          </w:tcPr>
          <w:p w14:paraId="60F9BF04" w14:textId="658B83EC" w:rsidR="003106FD" w:rsidRPr="003106FD" w:rsidRDefault="003106FD" w:rsidP="003106FD">
            <w:pPr>
              <w:jc w:val="center"/>
              <w:rPr>
                <w:rFonts w:ascii="Arial Black" w:hAnsi="Arial Black"/>
                <w:sz w:val="28"/>
                <w:szCs w:val="28"/>
              </w:rPr>
            </w:pPr>
            <w:r w:rsidRPr="003106FD">
              <w:rPr>
                <w:rFonts w:cstheme="minorHAnsi"/>
                <w:b/>
                <w:bCs/>
                <w:sz w:val="28"/>
                <w:szCs w:val="28"/>
              </w:rPr>
              <w:t>E</w:t>
            </w:r>
            <w:r w:rsidRPr="003106FD">
              <w:rPr>
                <w:b/>
                <w:bCs/>
                <w:sz w:val="28"/>
                <w:szCs w:val="28"/>
              </w:rPr>
              <w:t>QUITY, DIVERSITY AND INCLUSION NEEDS AND CONSIDERATIONS</w:t>
            </w:r>
          </w:p>
        </w:tc>
        <w:tc>
          <w:tcPr>
            <w:tcW w:w="2793" w:type="dxa"/>
            <w:shd w:val="clear" w:color="auto" w:fill="ACB9CA" w:themeFill="text2" w:themeFillTint="66"/>
          </w:tcPr>
          <w:p w14:paraId="6821EF51" w14:textId="77777777" w:rsidR="003106FD" w:rsidRPr="000E3A6D" w:rsidRDefault="003106FD" w:rsidP="003106FD">
            <w:pPr>
              <w:jc w:val="center"/>
              <w:rPr>
                <w:rFonts w:cstheme="minorHAnsi"/>
                <w:b/>
                <w:bCs/>
                <w:sz w:val="28"/>
                <w:szCs w:val="28"/>
              </w:rPr>
            </w:pPr>
            <w:r w:rsidRPr="000E3A6D">
              <w:rPr>
                <w:rFonts w:cstheme="minorHAnsi"/>
                <w:b/>
                <w:bCs/>
                <w:sz w:val="28"/>
                <w:szCs w:val="28"/>
              </w:rPr>
              <w:t>THEMES</w:t>
            </w:r>
          </w:p>
        </w:tc>
      </w:tr>
      <w:tr w:rsidR="003106FD" w14:paraId="736C5A3E" w14:textId="77777777" w:rsidTr="00933C6F">
        <w:tc>
          <w:tcPr>
            <w:tcW w:w="749" w:type="dxa"/>
          </w:tcPr>
          <w:p w14:paraId="3988AD9D" w14:textId="77777777" w:rsidR="003106FD" w:rsidRDefault="0023210F" w:rsidP="0023210F">
            <w:pPr>
              <w:rPr>
                <w:rFonts w:cstheme="minorHAnsi"/>
                <w:sz w:val="20"/>
                <w:szCs w:val="20"/>
              </w:rPr>
            </w:pPr>
            <w:r>
              <w:rPr>
                <w:rFonts w:cstheme="minorHAnsi"/>
                <w:sz w:val="20"/>
                <w:szCs w:val="20"/>
              </w:rPr>
              <w:t>Feb 24</w:t>
            </w:r>
          </w:p>
          <w:p w14:paraId="01C5998C" w14:textId="77777777" w:rsidR="00BF5F3D" w:rsidRDefault="00BF5F3D" w:rsidP="0023210F">
            <w:pPr>
              <w:rPr>
                <w:rFonts w:cstheme="minorHAnsi"/>
                <w:sz w:val="20"/>
                <w:szCs w:val="20"/>
              </w:rPr>
            </w:pPr>
          </w:p>
          <w:p w14:paraId="622D3876" w14:textId="77777777" w:rsidR="00BF5F3D" w:rsidRDefault="00BF5F3D" w:rsidP="0023210F">
            <w:pPr>
              <w:rPr>
                <w:rFonts w:cstheme="minorHAnsi"/>
                <w:sz w:val="20"/>
                <w:szCs w:val="20"/>
              </w:rPr>
            </w:pPr>
          </w:p>
          <w:p w14:paraId="3D53D0E9" w14:textId="77777777" w:rsidR="00BF5F3D" w:rsidRDefault="00BF5F3D" w:rsidP="0023210F">
            <w:pPr>
              <w:rPr>
                <w:rFonts w:cstheme="minorHAnsi"/>
                <w:sz w:val="20"/>
                <w:szCs w:val="20"/>
              </w:rPr>
            </w:pPr>
          </w:p>
          <w:p w14:paraId="476C07B0" w14:textId="77777777" w:rsidR="00BF5F3D" w:rsidRDefault="00BF5F3D" w:rsidP="0023210F">
            <w:pPr>
              <w:rPr>
                <w:rFonts w:cstheme="minorHAnsi"/>
                <w:sz w:val="20"/>
                <w:szCs w:val="20"/>
              </w:rPr>
            </w:pPr>
          </w:p>
          <w:p w14:paraId="5927949A" w14:textId="77777777" w:rsidR="00BF5F3D" w:rsidRDefault="00BF5F3D" w:rsidP="0023210F">
            <w:pPr>
              <w:rPr>
                <w:rFonts w:cstheme="minorHAnsi"/>
                <w:sz w:val="20"/>
                <w:szCs w:val="20"/>
              </w:rPr>
            </w:pPr>
          </w:p>
          <w:p w14:paraId="71DCB0C2" w14:textId="77777777" w:rsidR="00BF5F3D" w:rsidRDefault="00BF5F3D" w:rsidP="0023210F">
            <w:pPr>
              <w:rPr>
                <w:rFonts w:cstheme="minorHAnsi"/>
                <w:sz w:val="20"/>
                <w:szCs w:val="20"/>
              </w:rPr>
            </w:pPr>
          </w:p>
          <w:p w14:paraId="57FC10E0" w14:textId="77777777" w:rsidR="00BF5F3D" w:rsidRDefault="00BF5F3D" w:rsidP="0023210F">
            <w:pPr>
              <w:rPr>
                <w:rFonts w:cstheme="minorHAnsi"/>
                <w:sz w:val="20"/>
                <w:szCs w:val="20"/>
              </w:rPr>
            </w:pPr>
          </w:p>
          <w:p w14:paraId="7F32B49E" w14:textId="77777777" w:rsidR="00BF5F3D" w:rsidRDefault="00BF5F3D" w:rsidP="0023210F">
            <w:pPr>
              <w:rPr>
                <w:rFonts w:cstheme="minorHAnsi"/>
                <w:sz w:val="20"/>
                <w:szCs w:val="20"/>
              </w:rPr>
            </w:pPr>
          </w:p>
          <w:p w14:paraId="034B0D86" w14:textId="77777777" w:rsidR="00BF5F3D" w:rsidRDefault="00BF5F3D" w:rsidP="0023210F">
            <w:pPr>
              <w:rPr>
                <w:rFonts w:cstheme="minorHAnsi"/>
                <w:sz w:val="20"/>
                <w:szCs w:val="20"/>
              </w:rPr>
            </w:pPr>
          </w:p>
          <w:p w14:paraId="0476D59E" w14:textId="77777777" w:rsidR="00BF5F3D" w:rsidRDefault="00BF5F3D" w:rsidP="0023210F">
            <w:pPr>
              <w:rPr>
                <w:rFonts w:cstheme="minorHAnsi"/>
                <w:sz w:val="20"/>
                <w:szCs w:val="20"/>
              </w:rPr>
            </w:pPr>
          </w:p>
          <w:p w14:paraId="02BB1C81" w14:textId="77777777" w:rsidR="00BF5F3D" w:rsidRDefault="00BF5F3D" w:rsidP="0023210F">
            <w:pPr>
              <w:rPr>
                <w:rFonts w:cstheme="minorHAnsi"/>
                <w:sz w:val="20"/>
                <w:szCs w:val="20"/>
              </w:rPr>
            </w:pPr>
          </w:p>
          <w:p w14:paraId="6154185E" w14:textId="77777777" w:rsidR="00BF5F3D" w:rsidRDefault="00BF5F3D" w:rsidP="0023210F">
            <w:pPr>
              <w:rPr>
                <w:rFonts w:cstheme="minorHAnsi"/>
                <w:sz w:val="20"/>
                <w:szCs w:val="20"/>
              </w:rPr>
            </w:pPr>
          </w:p>
          <w:p w14:paraId="5EA9EA42" w14:textId="77777777" w:rsidR="00BF5F3D" w:rsidRDefault="00BF5F3D" w:rsidP="0023210F">
            <w:pPr>
              <w:rPr>
                <w:rFonts w:cstheme="minorHAnsi"/>
                <w:sz w:val="20"/>
                <w:szCs w:val="20"/>
              </w:rPr>
            </w:pPr>
          </w:p>
          <w:p w14:paraId="3053A7D2" w14:textId="77777777" w:rsidR="00BF5F3D" w:rsidRDefault="00BF5F3D" w:rsidP="0023210F">
            <w:pPr>
              <w:rPr>
                <w:rFonts w:cstheme="minorHAnsi"/>
                <w:sz w:val="20"/>
                <w:szCs w:val="20"/>
              </w:rPr>
            </w:pPr>
          </w:p>
          <w:p w14:paraId="57FDD2F0" w14:textId="77777777" w:rsidR="00BF5F3D" w:rsidRDefault="00BF5F3D" w:rsidP="0023210F">
            <w:pPr>
              <w:rPr>
                <w:rFonts w:cstheme="minorHAnsi"/>
                <w:sz w:val="20"/>
                <w:szCs w:val="20"/>
              </w:rPr>
            </w:pPr>
          </w:p>
          <w:p w14:paraId="67A73939" w14:textId="77777777" w:rsidR="00BF5F3D" w:rsidRDefault="00BF5F3D" w:rsidP="0023210F">
            <w:pPr>
              <w:rPr>
                <w:rFonts w:cstheme="minorHAnsi"/>
                <w:sz w:val="20"/>
                <w:szCs w:val="20"/>
              </w:rPr>
            </w:pPr>
          </w:p>
          <w:p w14:paraId="01C02C41" w14:textId="77777777" w:rsidR="00BF5F3D" w:rsidRDefault="00BF5F3D" w:rsidP="0023210F">
            <w:pPr>
              <w:rPr>
                <w:rFonts w:cstheme="minorHAnsi"/>
                <w:sz w:val="20"/>
                <w:szCs w:val="20"/>
              </w:rPr>
            </w:pPr>
          </w:p>
          <w:p w14:paraId="59CF2EE0" w14:textId="77777777" w:rsidR="00BF5F3D" w:rsidRDefault="00BF5F3D" w:rsidP="0023210F">
            <w:pPr>
              <w:rPr>
                <w:rFonts w:cstheme="minorHAnsi"/>
                <w:sz w:val="20"/>
                <w:szCs w:val="20"/>
              </w:rPr>
            </w:pPr>
          </w:p>
          <w:p w14:paraId="2BD3915E" w14:textId="77777777" w:rsidR="00BF5F3D" w:rsidRDefault="00BF5F3D" w:rsidP="0023210F">
            <w:pPr>
              <w:rPr>
                <w:rFonts w:cstheme="minorHAnsi"/>
                <w:sz w:val="20"/>
                <w:szCs w:val="20"/>
              </w:rPr>
            </w:pPr>
          </w:p>
          <w:p w14:paraId="39BCD454" w14:textId="77777777" w:rsidR="00BF5F3D" w:rsidRDefault="00BF5F3D" w:rsidP="0023210F">
            <w:pPr>
              <w:rPr>
                <w:rFonts w:cstheme="minorHAnsi"/>
                <w:sz w:val="20"/>
                <w:szCs w:val="20"/>
              </w:rPr>
            </w:pPr>
          </w:p>
          <w:p w14:paraId="24A48E63" w14:textId="77777777" w:rsidR="00BF5F3D" w:rsidRDefault="00BF5F3D" w:rsidP="0023210F">
            <w:pPr>
              <w:rPr>
                <w:rFonts w:cstheme="minorHAnsi"/>
                <w:sz w:val="20"/>
                <w:szCs w:val="20"/>
              </w:rPr>
            </w:pPr>
          </w:p>
          <w:p w14:paraId="40C2A999" w14:textId="77777777" w:rsidR="00BF5F3D" w:rsidRDefault="00BF5F3D" w:rsidP="0023210F">
            <w:pPr>
              <w:rPr>
                <w:rFonts w:cstheme="minorHAnsi"/>
                <w:sz w:val="20"/>
                <w:szCs w:val="20"/>
              </w:rPr>
            </w:pPr>
          </w:p>
          <w:p w14:paraId="6EEB69C3" w14:textId="77777777" w:rsidR="00BF5F3D" w:rsidRDefault="00BF5F3D" w:rsidP="0023210F">
            <w:pPr>
              <w:rPr>
                <w:rFonts w:cstheme="minorHAnsi"/>
                <w:sz w:val="20"/>
                <w:szCs w:val="20"/>
              </w:rPr>
            </w:pPr>
          </w:p>
          <w:p w14:paraId="4C6E543E" w14:textId="1CDF85DB" w:rsidR="00BF5F3D" w:rsidRPr="0023210F" w:rsidRDefault="00BF5F3D" w:rsidP="0023210F">
            <w:pPr>
              <w:rPr>
                <w:rFonts w:cstheme="minorHAnsi"/>
                <w:sz w:val="20"/>
                <w:szCs w:val="20"/>
              </w:rPr>
            </w:pPr>
            <w:r>
              <w:rPr>
                <w:rFonts w:cstheme="minorHAnsi"/>
                <w:sz w:val="20"/>
                <w:szCs w:val="20"/>
              </w:rPr>
              <w:t>22/03</w:t>
            </w:r>
          </w:p>
        </w:tc>
        <w:tc>
          <w:tcPr>
            <w:tcW w:w="1261" w:type="dxa"/>
          </w:tcPr>
          <w:p w14:paraId="6B57BFD8" w14:textId="77777777" w:rsidR="003106FD" w:rsidRDefault="001B6BAB" w:rsidP="003106FD">
            <w:pPr>
              <w:jc w:val="center"/>
              <w:rPr>
                <w:rFonts w:ascii="Arial Black" w:hAnsi="Arial Black"/>
                <w:sz w:val="24"/>
                <w:szCs w:val="24"/>
              </w:rPr>
            </w:pPr>
            <w:r>
              <w:rPr>
                <w:rFonts w:ascii="Arial Black" w:hAnsi="Arial Black"/>
                <w:sz w:val="24"/>
                <w:szCs w:val="24"/>
              </w:rPr>
              <w:lastRenderedPageBreak/>
              <w:t>1</w:t>
            </w:r>
          </w:p>
          <w:p w14:paraId="430888A6" w14:textId="77777777" w:rsidR="00BF5F3D" w:rsidRDefault="00BF5F3D" w:rsidP="003106FD">
            <w:pPr>
              <w:jc w:val="center"/>
              <w:rPr>
                <w:rFonts w:ascii="Arial Black" w:hAnsi="Arial Black"/>
                <w:sz w:val="24"/>
                <w:szCs w:val="24"/>
              </w:rPr>
            </w:pPr>
          </w:p>
          <w:p w14:paraId="777AD73D" w14:textId="77777777" w:rsidR="00BF5F3D" w:rsidRDefault="00BF5F3D" w:rsidP="003106FD">
            <w:pPr>
              <w:jc w:val="center"/>
              <w:rPr>
                <w:rFonts w:ascii="Arial Black" w:hAnsi="Arial Black"/>
                <w:sz w:val="24"/>
                <w:szCs w:val="24"/>
              </w:rPr>
            </w:pPr>
          </w:p>
          <w:p w14:paraId="25387E1F" w14:textId="77777777" w:rsidR="00BF5F3D" w:rsidRDefault="00BF5F3D" w:rsidP="003106FD">
            <w:pPr>
              <w:jc w:val="center"/>
              <w:rPr>
                <w:rFonts w:ascii="Arial Black" w:hAnsi="Arial Black"/>
                <w:sz w:val="24"/>
                <w:szCs w:val="24"/>
              </w:rPr>
            </w:pPr>
          </w:p>
          <w:p w14:paraId="78117A59" w14:textId="77777777" w:rsidR="00BF5F3D" w:rsidRDefault="00BF5F3D" w:rsidP="003106FD">
            <w:pPr>
              <w:jc w:val="center"/>
              <w:rPr>
                <w:rFonts w:ascii="Arial Black" w:hAnsi="Arial Black"/>
                <w:sz w:val="24"/>
                <w:szCs w:val="24"/>
              </w:rPr>
            </w:pPr>
          </w:p>
          <w:p w14:paraId="1007CF99" w14:textId="77777777" w:rsidR="00BF5F3D" w:rsidRDefault="00BF5F3D" w:rsidP="003106FD">
            <w:pPr>
              <w:jc w:val="center"/>
              <w:rPr>
                <w:rFonts w:ascii="Arial Black" w:hAnsi="Arial Black"/>
                <w:sz w:val="24"/>
                <w:szCs w:val="24"/>
              </w:rPr>
            </w:pPr>
          </w:p>
          <w:p w14:paraId="0EDA9298" w14:textId="77777777" w:rsidR="00BF5F3D" w:rsidRDefault="00BF5F3D" w:rsidP="003106FD">
            <w:pPr>
              <w:jc w:val="center"/>
              <w:rPr>
                <w:rFonts w:ascii="Arial Black" w:hAnsi="Arial Black"/>
                <w:sz w:val="24"/>
                <w:szCs w:val="24"/>
              </w:rPr>
            </w:pPr>
          </w:p>
          <w:p w14:paraId="3250BE08" w14:textId="77777777" w:rsidR="00BF5F3D" w:rsidRDefault="00BF5F3D" w:rsidP="003106FD">
            <w:pPr>
              <w:jc w:val="center"/>
              <w:rPr>
                <w:rFonts w:ascii="Arial Black" w:hAnsi="Arial Black"/>
                <w:sz w:val="24"/>
                <w:szCs w:val="24"/>
              </w:rPr>
            </w:pPr>
          </w:p>
          <w:p w14:paraId="656EF2C8" w14:textId="77777777" w:rsidR="00BF5F3D" w:rsidRDefault="00BF5F3D" w:rsidP="003106FD">
            <w:pPr>
              <w:jc w:val="center"/>
              <w:rPr>
                <w:rFonts w:ascii="Arial Black" w:hAnsi="Arial Black"/>
                <w:sz w:val="24"/>
                <w:szCs w:val="24"/>
              </w:rPr>
            </w:pPr>
          </w:p>
          <w:p w14:paraId="7046DE4E" w14:textId="77777777" w:rsidR="00BF5F3D" w:rsidRDefault="00BF5F3D" w:rsidP="003106FD">
            <w:pPr>
              <w:jc w:val="center"/>
              <w:rPr>
                <w:rFonts w:ascii="Arial Black" w:hAnsi="Arial Black"/>
                <w:sz w:val="24"/>
                <w:szCs w:val="24"/>
              </w:rPr>
            </w:pPr>
          </w:p>
          <w:p w14:paraId="375F4DEB" w14:textId="77777777" w:rsidR="00BF5F3D" w:rsidRDefault="00BF5F3D" w:rsidP="003106FD">
            <w:pPr>
              <w:jc w:val="center"/>
              <w:rPr>
                <w:rFonts w:ascii="Arial Black" w:hAnsi="Arial Black"/>
                <w:sz w:val="24"/>
                <w:szCs w:val="24"/>
              </w:rPr>
            </w:pPr>
          </w:p>
          <w:p w14:paraId="63CF4D0B" w14:textId="77777777" w:rsidR="00BF5F3D" w:rsidRDefault="00BF5F3D" w:rsidP="003106FD">
            <w:pPr>
              <w:jc w:val="center"/>
              <w:rPr>
                <w:rFonts w:ascii="Arial Black" w:hAnsi="Arial Black"/>
                <w:sz w:val="24"/>
                <w:szCs w:val="24"/>
              </w:rPr>
            </w:pPr>
          </w:p>
          <w:p w14:paraId="730CD9BB" w14:textId="77777777" w:rsidR="00BF5F3D" w:rsidRDefault="00BF5F3D" w:rsidP="003106FD">
            <w:pPr>
              <w:jc w:val="center"/>
              <w:rPr>
                <w:rFonts w:ascii="Arial Black" w:hAnsi="Arial Black"/>
                <w:sz w:val="24"/>
                <w:szCs w:val="24"/>
              </w:rPr>
            </w:pPr>
          </w:p>
          <w:p w14:paraId="45CFDA91" w14:textId="77777777" w:rsidR="00BF5F3D" w:rsidRDefault="00BF5F3D" w:rsidP="003106FD">
            <w:pPr>
              <w:jc w:val="center"/>
              <w:rPr>
                <w:rFonts w:ascii="Arial Black" w:hAnsi="Arial Black"/>
                <w:sz w:val="24"/>
                <w:szCs w:val="24"/>
              </w:rPr>
            </w:pPr>
          </w:p>
          <w:p w14:paraId="01AA34B1" w14:textId="77777777" w:rsidR="00BF5F3D" w:rsidRDefault="00BF5F3D" w:rsidP="003106FD">
            <w:pPr>
              <w:jc w:val="center"/>
              <w:rPr>
                <w:rFonts w:ascii="Arial Black" w:hAnsi="Arial Black"/>
                <w:sz w:val="24"/>
                <w:szCs w:val="24"/>
              </w:rPr>
            </w:pPr>
          </w:p>
          <w:p w14:paraId="0CF897B4" w14:textId="77777777" w:rsidR="00BF5F3D" w:rsidRDefault="00BF5F3D" w:rsidP="003106FD">
            <w:pPr>
              <w:jc w:val="center"/>
              <w:rPr>
                <w:rFonts w:ascii="Arial Black" w:hAnsi="Arial Black"/>
                <w:sz w:val="24"/>
                <w:szCs w:val="24"/>
              </w:rPr>
            </w:pPr>
          </w:p>
          <w:p w14:paraId="3CF9D39D" w14:textId="77777777" w:rsidR="00BF5F3D" w:rsidRDefault="00BF5F3D" w:rsidP="003106FD">
            <w:pPr>
              <w:jc w:val="center"/>
              <w:rPr>
                <w:rFonts w:ascii="Arial Black" w:hAnsi="Arial Black"/>
                <w:sz w:val="24"/>
                <w:szCs w:val="24"/>
              </w:rPr>
            </w:pPr>
          </w:p>
          <w:p w14:paraId="1948886F" w14:textId="77777777" w:rsidR="00BF5F3D" w:rsidRDefault="00BF5F3D" w:rsidP="003106FD">
            <w:pPr>
              <w:jc w:val="center"/>
              <w:rPr>
                <w:rFonts w:ascii="Arial Black" w:hAnsi="Arial Black"/>
                <w:sz w:val="24"/>
                <w:szCs w:val="24"/>
              </w:rPr>
            </w:pPr>
          </w:p>
          <w:p w14:paraId="2D3C799D" w14:textId="04123D4D" w:rsidR="00BF5F3D" w:rsidRDefault="00BF5F3D" w:rsidP="003106FD">
            <w:pPr>
              <w:jc w:val="center"/>
              <w:rPr>
                <w:rFonts w:ascii="Arial Black" w:hAnsi="Arial Black"/>
                <w:sz w:val="24"/>
                <w:szCs w:val="24"/>
              </w:rPr>
            </w:pPr>
            <w:r>
              <w:rPr>
                <w:rFonts w:ascii="Arial Black" w:hAnsi="Arial Black"/>
                <w:sz w:val="24"/>
                <w:szCs w:val="24"/>
              </w:rPr>
              <w:t>2</w:t>
            </w:r>
          </w:p>
          <w:p w14:paraId="3FA2A6DD" w14:textId="397A760E" w:rsidR="00BF5F3D" w:rsidRDefault="00BF5F3D" w:rsidP="003106FD">
            <w:pPr>
              <w:jc w:val="center"/>
              <w:rPr>
                <w:rFonts w:ascii="Arial Black" w:hAnsi="Arial Black"/>
                <w:sz w:val="24"/>
                <w:szCs w:val="24"/>
              </w:rPr>
            </w:pPr>
          </w:p>
        </w:tc>
        <w:tc>
          <w:tcPr>
            <w:tcW w:w="1416" w:type="dxa"/>
          </w:tcPr>
          <w:p w14:paraId="1739938B" w14:textId="77777777" w:rsidR="003106FD" w:rsidRDefault="0023210F" w:rsidP="0023210F">
            <w:pPr>
              <w:rPr>
                <w:rFonts w:cstheme="minorHAnsi"/>
                <w:sz w:val="20"/>
                <w:szCs w:val="20"/>
              </w:rPr>
            </w:pPr>
            <w:r>
              <w:rPr>
                <w:rFonts w:cstheme="minorHAnsi"/>
                <w:sz w:val="20"/>
                <w:szCs w:val="20"/>
              </w:rPr>
              <w:lastRenderedPageBreak/>
              <w:t>Early Years Help Forum</w:t>
            </w:r>
          </w:p>
          <w:p w14:paraId="5BA13291" w14:textId="77777777" w:rsidR="00BF5F3D" w:rsidRDefault="00BF5F3D" w:rsidP="0023210F">
            <w:pPr>
              <w:rPr>
                <w:rFonts w:cstheme="minorHAnsi"/>
                <w:sz w:val="20"/>
                <w:szCs w:val="20"/>
              </w:rPr>
            </w:pPr>
          </w:p>
          <w:p w14:paraId="5C41E72E" w14:textId="77777777" w:rsidR="00BF5F3D" w:rsidRDefault="00BF5F3D" w:rsidP="0023210F">
            <w:pPr>
              <w:rPr>
                <w:rFonts w:cstheme="minorHAnsi"/>
                <w:sz w:val="20"/>
                <w:szCs w:val="20"/>
              </w:rPr>
            </w:pPr>
          </w:p>
          <w:p w14:paraId="53BC4A80" w14:textId="77777777" w:rsidR="00BF5F3D" w:rsidRDefault="00BF5F3D" w:rsidP="0023210F">
            <w:pPr>
              <w:rPr>
                <w:rFonts w:cstheme="minorHAnsi"/>
                <w:sz w:val="20"/>
                <w:szCs w:val="20"/>
              </w:rPr>
            </w:pPr>
          </w:p>
          <w:p w14:paraId="3005AA87" w14:textId="77777777" w:rsidR="00BF5F3D" w:rsidRDefault="00BF5F3D" w:rsidP="0023210F">
            <w:pPr>
              <w:rPr>
                <w:rFonts w:cstheme="minorHAnsi"/>
                <w:sz w:val="20"/>
                <w:szCs w:val="20"/>
              </w:rPr>
            </w:pPr>
          </w:p>
          <w:p w14:paraId="14C11493" w14:textId="77777777" w:rsidR="00BF5F3D" w:rsidRDefault="00BF5F3D" w:rsidP="0023210F">
            <w:pPr>
              <w:rPr>
                <w:rFonts w:cstheme="minorHAnsi"/>
                <w:sz w:val="20"/>
                <w:szCs w:val="20"/>
              </w:rPr>
            </w:pPr>
          </w:p>
          <w:p w14:paraId="6301012F" w14:textId="77777777" w:rsidR="00BF5F3D" w:rsidRDefault="00BF5F3D" w:rsidP="0023210F">
            <w:pPr>
              <w:rPr>
                <w:rFonts w:cstheme="minorHAnsi"/>
                <w:sz w:val="20"/>
                <w:szCs w:val="20"/>
              </w:rPr>
            </w:pPr>
          </w:p>
          <w:p w14:paraId="1EC5744D" w14:textId="77777777" w:rsidR="00BF5F3D" w:rsidRDefault="00BF5F3D" w:rsidP="0023210F">
            <w:pPr>
              <w:rPr>
                <w:rFonts w:cstheme="minorHAnsi"/>
                <w:sz w:val="20"/>
                <w:szCs w:val="20"/>
              </w:rPr>
            </w:pPr>
          </w:p>
          <w:p w14:paraId="0AB9E704" w14:textId="77777777" w:rsidR="00BF5F3D" w:rsidRDefault="00BF5F3D" w:rsidP="0023210F">
            <w:pPr>
              <w:rPr>
                <w:rFonts w:cstheme="minorHAnsi"/>
                <w:sz w:val="20"/>
                <w:szCs w:val="20"/>
              </w:rPr>
            </w:pPr>
          </w:p>
          <w:p w14:paraId="6FFED267" w14:textId="77777777" w:rsidR="00BF5F3D" w:rsidRDefault="00BF5F3D" w:rsidP="0023210F">
            <w:pPr>
              <w:rPr>
                <w:rFonts w:cstheme="minorHAnsi"/>
                <w:sz w:val="20"/>
                <w:szCs w:val="20"/>
              </w:rPr>
            </w:pPr>
          </w:p>
          <w:p w14:paraId="68133CE8" w14:textId="77777777" w:rsidR="00BF5F3D" w:rsidRDefault="00BF5F3D" w:rsidP="0023210F">
            <w:pPr>
              <w:rPr>
                <w:rFonts w:cstheme="minorHAnsi"/>
                <w:sz w:val="20"/>
                <w:szCs w:val="20"/>
              </w:rPr>
            </w:pPr>
          </w:p>
          <w:p w14:paraId="3F7F27A9" w14:textId="77777777" w:rsidR="00BF5F3D" w:rsidRDefault="00BF5F3D" w:rsidP="0023210F">
            <w:pPr>
              <w:rPr>
                <w:rFonts w:cstheme="minorHAnsi"/>
                <w:sz w:val="20"/>
                <w:szCs w:val="20"/>
              </w:rPr>
            </w:pPr>
          </w:p>
          <w:p w14:paraId="769BE375" w14:textId="77777777" w:rsidR="00BF5F3D" w:rsidRDefault="00BF5F3D" w:rsidP="0023210F">
            <w:pPr>
              <w:rPr>
                <w:rFonts w:cstheme="minorHAnsi"/>
                <w:sz w:val="20"/>
                <w:szCs w:val="20"/>
              </w:rPr>
            </w:pPr>
          </w:p>
          <w:p w14:paraId="0F748B10" w14:textId="77777777" w:rsidR="00BF5F3D" w:rsidRDefault="00BF5F3D" w:rsidP="0023210F">
            <w:pPr>
              <w:rPr>
                <w:rFonts w:cstheme="minorHAnsi"/>
                <w:sz w:val="20"/>
                <w:szCs w:val="20"/>
              </w:rPr>
            </w:pPr>
          </w:p>
          <w:p w14:paraId="0E30CEA8" w14:textId="77777777" w:rsidR="00BF5F3D" w:rsidRDefault="00BF5F3D" w:rsidP="0023210F">
            <w:pPr>
              <w:rPr>
                <w:rFonts w:cstheme="minorHAnsi"/>
                <w:sz w:val="20"/>
                <w:szCs w:val="20"/>
              </w:rPr>
            </w:pPr>
          </w:p>
          <w:p w14:paraId="73CCDEF1" w14:textId="77777777" w:rsidR="00BF5F3D" w:rsidRDefault="00BF5F3D" w:rsidP="0023210F">
            <w:pPr>
              <w:rPr>
                <w:rFonts w:cstheme="minorHAnsi"/>
                <w:sz w:val="20"/>
                <w:szCs w:val="20"/>
              </w:rPr>
            </w:pPr>
          </w:p>
          <w:p w14:paraId="11FBD841" w14:textId="77777777" w:rsidR="00BF5F3D" w:rsidRDefault="00BF5F3D" w:rsidP="0023210F">
            <w:pPr>
              <w:rPr>
                <w:rFonts w:cstheme="minorHAnsi"/>
                <w:sz w:val="20"/>
                <w:szCs w:val="20"/>
              </w:rPr>
            </w:pPr>
          </w:p>
          <w:p w14:paraId="7B3D9404" w14:textId="77777777" w:rsidR="00BF5F3D" w:rsidRDefault="00BF5F3D" w:rsidP="0023210F">
            <w:pPr>
              <w:rPr>
                <w:rFonts w:cstheme="minorHAnsi"/>
                <w:sz w:val="20"/>
                <w:szCs w:val="20"/>
              </w:rPr>
            </w:pPr>
          </w:p>
          <w:p w14:paraId="1A191FD1" w14:textId="77777777" w:rsidR="00BF5F3D" w:rsidRDefault="00BF5F3D" w:rsidP="0023210F">
            <w:pPr>
              <w:rPr>
                <w:rFonts w:cstheme="minorHAnsi"/>
                <w:sz w:val="20"/>
                <w:szCs w:val="20"/>
              </w:rPr>
            </w:pPr>
          </w:p>
          <w:p w14:paraId="2FF56C40" w14:textId="77777777" w:rsidR="00BF5F3D" w:rsidRDefault="00BF5F3D" w:rsidP="0023210F">
            <w:pPr>
              <w:rPr>
                <w:rFonts w:cstheme="minorHAnsi"/>
                <w:sz w:val="20"/>
                <w:szCs w:val="20"/>
              </w:rPr>
            </w:pPr>
          </w:p>
          <w:p w14:paraId="339BFAD4" w14:textId="77777777" w:rsidR="00BF5F3D" w:rsidRDefault="00BF5F3D" w:rsidP="0023210F">
            <w:pPr>
              <w:rPr>
                <w:rFonts w:cstheme="minorHAnsi"/>
                <w:sz w:val="20"/>
                <w:szCs w:val="20"/>
              </w:rPr>
            </w:pPr>
          </w:p>
          <w:p w14:paraId="4DD1C85E" w14:textId="77777777" w:rsidR="00BF5F3D" w:rsidRDefault="00BF5F3D" w:rsidP="0023210F">
            <w:pPr>
              <w:rPr>
                <w:rFonts w:cstheme="minorHAnsi"/>
                <w:sz w:val="20"/>
                <w:szCs w:val="20"/>
              </w:rPr>
            </w:pPr>
          </w:p>
          <w:p w14:paraId="259FEFEA" w14:textId="77777777" w:rsidR="00BF5F3D" w:rsidRDefault="00BF5F3D" w:rsidP="0023210F">
            <w:pPr>
              <w:rPr>
                <w:rFonts w:cstheme="minorHAnsi"/>
                <w:sz w:val="20"/>
                <w:szCs w:val="20"/>
              </w:rPr>
            </w:pPr>
          </w:p>
          <w:p w14:paraId="05883454" w14:textId="77777777" w:rsidR="00BF5F3D" w:rsidRDefault="00BF5F3D" w:rsidP="0023210F">
            <w:pPr>
              <w:rPr>
                <w:rFonts w:cstheme="minorHAnsi"/>
                <w:sz w:val="20"/>
                <w:szCs w:val="20"/>
              </w:rPr>
            </w:pPr>
          </w:p>
          <w:p w14:paraId="5DE84C0B" w14:textId="4C2EE9EB" w:rsidR="00BF5F3D" w:rsidRPr="0023210F" w:rsidRDefault="00BF5F3D" w:rsidP="0023210F">
            <w:pPr>
              <w:rPr>
                <w:rFonts w:cstheme="minorHAnsi"/>
                <w:sz w:val="20"/>
                <w:szCs w:val="20"/>
              </w:rPr>
            </w:pPr>
            <w:r>
              <w:rPr>
                <w:rFonts w:cstheme="minorHAnsi"/>
                <w:sz w:val="20"/>
                <w:szCs w:val="20"/>
              </w:rPr>
              <w:t>Young Person Feedback</w:t>
            </w:r>
          </w:p>
        </w:tc>
        <w:tc>
          <w:tcPr>
            <w:tcW w:w="7729" w:type="dxa"/>
          </w:tcPr>
          <w:tbl>
            <w:tblPr>
              <w:tblStyle w:val="TableGrid"/>
              <w:tblW w:w="0" w:type="auto"/>
              <w:tblLook w:val="04A0" w:firstRow="1" w:lastRow="0" w:firstColumn="1" w:lastColumn="0" w:noHBand="0" w:noVBand="1"/>
            </w:tblPr>
            <w:tblGrid>
              <w:gridCol w:w="7503"/>
            </w:tblGrid>
            <w:tr w:rsidR="0023210F" w:rsidRPr="00BF5F3D" w14:paraId="4BC6FEC7" w14:textId="77777777" w:rsidTr="0023210F">
              <w:tc>
                <w:tcPr>
                  <w:tcW w:w="9016" w:type="dxa"/>
                  <w:tcBorders>
                    <w:top w:val="single" w:sz="4" w:space="0" w:color="auto"/>
                    <w:left w:val="single" w:sz="4" w:space="0" w:color="auto"/>
                    <w:bottom w:val="single" w:sz="4" w:space="0" w:color="auto"/>
                    <w:right w:val="single" w:sz="4" w:space="0" w:color="auto"/>
                  </w:tcBorders>
                  <w:hideMark/>
                </w:tcPr>
                <w:p w14:paraId="05DC9717" w14:textId="77777777" w:rsidR="0023210F" w:rsidRPr="00BF5F3D" w:rsidRDefault="0023210F" w:rsidP="0023210F">
                  <w:pPr>
                    <w:rPr>
                      <w:rFonts w:cstheme="minorHAnsi"/>
                      <w:sz w:val="20"/>
                      <w:szCs w:val="20"/>
                    </w:rPr>
                  </w:pPr>
                  <w:r w:rsidRPr="00BF5F3D">
                    <w:rPr>
                      <w:rFonts w:cstheme="minorHAnsi"/>
                      <w:sz w:val="20"/>
                      <w:szCs w:val="20"/>
                    </w:rPr>
                    <w:lastRenderedPageBreak/>
                    <w:t xml:space="preserve">Each family has </w:t>
                  </w:r>
                  <w:r w:rsidRPr="00BF5F3D">
                    <w:rPr>
                      <w:rFonts w:cstheme="minorHAnsi"/>
                      <w:sz w:val="20"/>
                      <w:szCs w:val="20"/>
                      <w:shd w:val="clear" w:color="auto" w:fill="FFF2CC" w:themeFill="accent4" w:themeFillTint="33"/>
                    </w:rPr>
                    <w:t>different needs and expectations</w:t>
                  </w:r>
                  <w:r w:rsidRPr="00BF5F3D">
                    <w:rPr>
                      <w:rFonts w:cstheme="minorHAnsi"/>
                      <w:sz w:val="20"/>
                      <w:szCs w:val="20"/>
                    </w:rPr>
                    <w:t>.</w:t>
                  </w:r>
                </w:p>
                <w:p w14:paraId="6DB8841E" w14:textId="64126432"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Cultura</w:t>
                  </w:r>
                  <w:r w:rsidRPr="00BF5F3D">
                    <w:rPr>
                      <w:rFonts w:cstheme="minorHAnsi"/>
                      <w:sz w:val="20"/>
                      <w:szCs w:val="20"/>
                    </w:rPr>
                    <w:t xml:space="preserve">l differences- what is acceptable language? EAL - translator issues and cost implications </w:t>
                  </w:r>
                  <w:r w:rsidRPr="00BF5F3D">
                    <w:rPr>
                      <w:rFonts w:cstheme="minorHAnsi"/>
                      <w:sz w:val="20"/>
                      <w:szCs w:val="20"/>
                      <w:shd w:val="clear" w:color="auto" w:fill="FFF2CC" w:themeFill="accent4" w:themeFillTint="33"/>
                    </w:rPr>
                    <w:t>Refugees</w:t>
                  </w:r>
                  <w:r w:rsidRPr="00BF5F3D">
                    <w:rPr>
                      <w:rFonts w:cstheme="minorHAnsi"/>
                      <w:sz w:val="20"/>
                      <w:szCs w:val="20"/>
                    </w:rPr>
                    <w:t xml:space="preserve"> –sometimes get more than other families on early help with housing needs. Equality - all Cumberland families have equal access to services </w:t>
                  </w:r>
                </w:p>
                <w:p w14:paraId="72D42CF4" w14:textId="0E8F9E5B"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Home</w:t>
                  </w:r>
                  <w:r w:rsidRPr="00BF5F3D">
                    <w:rPr>
                      <w:rFonts w:cstheme="minorHAnsi"/>
                      <w:sz w:val="20"/>
                      <w:szCs w:val="20"/>
                    </w:rPr>
                    <w:t xml:space="preserve"> environment, what is normal for the child? The neighbourhood/social surroundings.</w:t>
                  </w:r>
                </w:p>
                <w:p w14:paraId="50CD94A3" w14:textId="77777777" w:rsidR="0023210F" w:rsidRPr="00BF5F3D" w:rsidRDefault="0023210F" w:rsidP="0023210F">
                  <w:pPr>
                    <w:rPr>
                      <w:rFonts w:cstheme="minorHAnsi"/>
                      <w:sz w:val="20"/>
                      <w:szCs w:val="20"/>
                    </w:rPr>
                  </w:pPr>
                  <w:r w:rsidRPr="00BF5F3D">
                    <w:rPr>
                      <w:rFonts w:cstheme="minorHAnsi"/>
                      <w:sz w:val="20"/>
                      <w:szCs w:val="20"/>
                    </w:rPr>
                    <w:t xml:space="preserve">Public </w:t>
                  </w:r>
                  <w:r w:rsidRPr="00BF5F3D">
                    <w:rPr>
                      <w:rFonts w:cstheme="minorHAnsi"/>
                      <w:sz w:val="20"/>
                      <w:szCs w:val="20"/>
                      <w:shd w:val="clear" w:color="auto" w:fill="FFF2CC" w:themeFill="accent4" w:themeFillTint="33"/>
                    </w:rPr>
                    <w:t>transport</w:t>
                  </w:r>
                  <w:r w:rsidRPr="00BF5F3D">
                    <w:rPr>
                      <w:rFonts w:cstheme="minorHAnsi"/>
                      <w:sz w:val="20"/>
                      <w:szCs w:val="20"/>
                    </w:rPr>
                    <w:t>.</w:t>
                  </w:r>
                </w:p>
                <w:p w14:paraId="79CBFEC3" w14:textId="77777777" w:rsidR="0023210F" w:rsidRPr="00BF5F3D" w:rsidRDefault="0023210F" w:rsidP="0023210F">
                  <w:pPr>
                    <w:rPr>
                      <w:rFonts w:cstheme="minorHAnsi"/>
                      <w:sz w:val="20"/>
                      <w:szCs w:val="20"/>
                    </w:rPr>
                  </w:pPr>
                  <w:r w:rsidRPr="00BF5F3D">
                    <w:rPr>
                      <w:rFonts w:cstheme="minorHAnsi"/>
                      <w:sz w:val="20"/>
                      <w:szCs w:val="20"/>
                    </w:rPr>
                    <w:t>Appropriate agency involvement.</w:t>
                  </w:r>
                </w:p>
                <w:p w14:paraId="7E9ED28A" w14:textId="293F5EBA"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Protecting agency standards</w:t>
                  </w:r>
                  <w:r w:rsidRPr="00BF5F3D">
                    <w:rPr>
                      <w:rFonts w:cstheme="minorHAnsi"/>
                      <w:sz w:val="20"/>
                      <w:szCs w:val="20"/>
                    </w:rPr>
                    <w:t>/thresholds/opinions/views</w:t>
                  </w:r>
                </w:p>
                <w:p w14:paraId="5084E5F3" w14:textId="77777777" w:rsidR="0023210F" w:rsidRPr="00BF5F3D" w:rsidRDefault="0023210F" w:rsidP="0023210F">
                  <w:pPr>
                    <w:rPr>
                      <w:rFonts w:cstheme="minorHAnsi"/>
                      <w:sz w:val="20"/>
                      <w:szCs w:val="20"/>
                    </w:rPr>
                  </w:pPr>
                  <w:r w:rsidRPr="00BF5F3D">
                    <w:rPr>
                      <w:rFonts w:cstheme="minorHAnsi"/>
                      <w:sz w:val="20"/>
                      <w:szCs w:val="20"/>
                    </w:rPr>
                    <w:t>Needs of wider family.</w:t>
                  </w:r>
                </w:p>
                <w:p w14:paraId="15768621" w14:textId="77777777" w:rsidR="0023210F" w:rsidRPr="00BF5F3D" w:rsidRDefault="0023210F" w:rsidP="0023210F">
                  <w:pPr>
                    <w:rPr>
                      <w:rFonts w:cstheme="minorHAnsi"/>
                      <w:sz w:val="20"/>
                      <w:szCs w:val="20"/>
                    </w:rPr>
                  </w:pPr>
                  <w:r w:rsidRPr="00BF5F3D">
                    <w:rPr>
                      <w:rFonts w:cstheme="minorHAnsi"/>
                      <w:sz w:val="20"/>
                      <w:szCs w:val="20"/>
                    </w:rPr>
                    <w:t xml:space="preserve">“Only when a mother's cries are heard will she hear the cries of her own child. We are working with </w:t>
                  </w:r>
                  <w:r w:rsidRPr="00BF5F3D">
                    <w:rPr>
                      <w:rFonts w:cstheme="minorHAnsi"/>
                      <w:sz w:val="20"/>
                      <w:szCs w:val="20"/>
                      <w:shd w:val="clear" w:color="auto" w:fill="FFF2CC" w:themeFill="accent4" w:themeFillTint="33"/>
                    </w:rPr>
                    <w:t xml:space="preserve">high-risk parents </w:t>
                  </w:r>
                  <w:r w:rsidRPr="00BF5F3D">
                    <w:rPr>
                      <w:rFonts w:cstheme="minorHAnsi"/>
                      <w:sz w:val="20"/>
                      <w:szCs w:val="20"/>
                    </w:rPr>
                    <w:t>importance of acknowledging this”.</w:t>
                  </w:r>
                </w:p>
                <w:p w14:paraId="641F8C9B" w14:textId="77777777"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Both parents being involved in meetings</w:t>
                  </w:r>
                  <w:r w:rsidRPr="00BF5F3D">
                    <w:rPr>
                      <w:rFonts w:cstheme="minorHAnsi"/>
                      <w:sz w:val="20"/>
                      <w:szCs w:val="20"/>
                    </w:rPr>
                    <w:t xml:space="preserve"> and being sent information.</w:t>
                  </w:r>
                </w:p>
                <w:p w14:paraId="3287F6F4" w14:textId="77777777"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Consult/ask parents</w:t>
                  </w:r>
                  <w:r w:rsidRPr="00BF5F3D">
                    <w:rPr>
                      <w:rFonts w:cstheme="minorHAnsi"/>
                      <w:sz w:val="20"/>
                      <w:szCs w:val="20"/>
                    </w:rPr>
                    <w:t xml:space="preserve"> best way to meet needs.</w:t>
                  </w:r>
                </w:p>
                <w:p w14:paraId="16B2606A" w14:textId="0FFC0334"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Cannot provide capacity for SEND children in HAF</w:t>
                  </w:r>
                  <w:r w:rsidRPr="00BF5F3D">
                    <w:rPr>
                      <w:rFonts w:cstheme="minorHAnsi"/>
                      <w:sz w:val="20"/>
                      <w:szCs w:val="20"/>
                    </w:rPr>
                    <w:t>. Gap in services for SEND.</w:t>
                  </w:r>
                </w:p>
                <w:p w14:paraId="54298066" w14:textId="77777777" w:rsidR="0023210F" w:rsidRPr="00BF5F3D" w:rsidRDefault="0023210F" w:rsidP="0023210F">
                  <w:pPr>
                    <w:shd w:val="clear" w:color="auto" w:fill="FFF2CC" w:themeFill="accent4" w:themeFillTint="33"/>
                    <w:rPr>
                      <w:rFonts w:cstheme="minorHAnsi"/>
                      <w:sz w:val="20"/>
                      <w:szCs w:val="20"/>
                    </w:rPr>
                  </w:pPr>
                  <w:r w:rsidRPr="00BF5F3D">
                    <w:rPr>
                      <w:rFonts w:cstheme="minorHAnsi"/>
                      <w:sz w:val="20"/>
                      <w:szCs w:val="20"/>
                    </w:rPr>
                    <w:lastRenderedPageBreak/>
                    <w:t>Flexibility.</w:t>
                  </w:r>
                </w:p>
                <w:p w14:paraId="59BCBA89" w14:textId="77777777" w:rsidR="0023210F" w:rsidRPr="00BF5F3D" w:rsidRDefault="0023210F" w:rsidP="0023210F">
                  <w:pPr>
                    <w:shd w:val="clear" w:color="auto" w:fill="FFF2CC" w:themeFill="accent4" w:themeFillTint="33"/>
                    <w:rPr>
                      <w:rFonts w:cstheme="minorHAnsi"/>
                      <w:sz w:val="20"/>
                      <w:szCs w:val="20"/>
                    </w:rPr>
                  </w:pPr>
                  <w:r w:rsidRPr="00BF5F3D">
                    <w:rPr>
                      <w:rFonts w:cstheme="minorHAnsi"/>
                      <w:sz w:val="20"/>
                      <w:szCs w:val="20"/>
                    </w:rPr>
                    <w:t>Transport issues.</w:t>
                  </w:r>
                </w:p>
                <w:p w14:paraId="384CF5B5" w14:textId="77777777" w:rsidR="0023210F" w:rsidRPr="00BF5F3D" w:rsidRDefault="0023210F" w:rsidP="0023210F">
                  <w:pPr>
                    <w:rPr>
                      <w:rFonts w:cstheme="minorHAnsi"/>
                      <w:sz w:val="20"/>
                      <w:szCs w:val="20"/>
                    </w:rPr>
                  </w:pPr>
                  <w:r w:rsidRPr="00BF5F3D">
                    <w:rPr>
                      <w:rFonts w:cstheme="minorHAnsi"/>
                      <w:sz w:val="20"/>
                      <w:szCs w:val="20"/>
                    </w:rPr>
                    <w:t xml:space="preserve">Support for families </w:t>
                  </w:r>
                  <w:r w:rsidRPr="00BF5F3D">
                    <w:rPr>
                      <w:rFonts w:cstheme="minorHAnsi"/>
                      <w:sz w:val="20"/>
                      <w:szCs w:val="20"/>
                      <w:shd w:val="clear" w:color="auto" w:fill="FFF2CC" w:themeFill="accent4" w:themeFillTint="33"/>
                    </w:rPr>
                    <w:t>in plain language</w:t>
                  </w:r>
                  <w:r w:rsidRPr="00BF5F3D">
                    <w:rPr>
                      <w:rFonts w:cstheme="minorHAnsi"/>
                      <w:sz w:val="20"/>
                      <w:szCs w:val="20"/>
                    </w:rPr>
                    <w:t xml:space="preserve"> that all can understand.</w:t>
                  </w:r>
                </w:p>
                <w:p w14:paraId="3731934C" w14:textId="77777777"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Consideration for working families accessing services</w:t>
                  </w:r>
                  <w:r w:rsidRPr="00BF5F3D">
                    <w:rPr>
                      <w:rFonts w:cstheme="minorHAnsi"/>
                      <w:sz w:val="20"/>
                      <w:szCs w:val="20"/>
                    </w:rPr>
                    <w:t xml:space="preserve"> - courses groups in the evenings and weekend activities.</w:t>
                  </w:r>
                </w:p>
                <w:p w14:paraId="03ECA367" w14:textId="77777777" w:rsidR="0023210F" w:rsidRPr="00BF5F3D" w:rsidRDefault="0023210F" w:rsidP="0023210F">
                  <w:pPr>
                    <w:rPr>
                      <w:rFonts w:cstheme="minorHAnsi"/>
                      <w:sz w:val="20"/>
                      <w:szCs w:val="20"/>
                    </w:rPr>
                  </w:pPr>
                  <w:r w:rsidRPr="00BF5F3D">
                    <w:rPr>
                      <w:rFonts w:cstheme="minorHAnsi"/>
                      <w:sz w:val="20"/>
                      <w:szCs w:val="20"/>
                    </w:rPr>
                    <w:t xml:space="preserve">Making services available to families in relation to </w:t>
                  </w:r>
                  <w:r w:rsidRPr="00BF5F3D">
                    <w:rPr>
                      <w:rFonts w:cstheme="minorHAnsi"/>
                      <w:sz w:val="20"/>
                      <w:szCs w:val="20"/>
                      <w:shd w:val="clear" w:color="auto" w:fill="FFF2CC" w:themeFill="accent4" w:themeFillTint="33"/>
                    </w:rPr>
                    <w:t>location.</w:t>
                  </w:r>
                </w:p>
                <w:p w14:paraId="08FDC7B4" w14:textId="77777777"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Gender equality in schools</w:t>
                  </w:r>
                  <w:r w:rsidRPr="00BF5F3D">
                    <w:rPr>
                      <w:rFonts w:cstheme="minorHAnsi"/>
                      <w:sz w:val="20"/>
                      <w:szCs w:val="20"/>
                    </w:rPr>
                    <w:t xml:space="preserve"> + new vague guidance.</w:t>
                  </w:r>
                </w:p>
                <w:p w14:paraId="0AE2E703" w14:textId="77777777" w:rsidR="0023210F" w:rsidRPr="00BF5F3D" w:rsidRDefault="0023210F" w:rsidP="0023210F">
                  <w:pPr>
                    <w:rPr>
                      <w:rFonts w:cstheme="minorHAnsi"/>
                      <w:sz w:val="20"/>
                      <w:szCs w:val="20"/>
                    </w:rPr>
                  </w:pPr>
                  <w:r w:rsidRPr="00BF5F3D">
                    <w:rPr>
                      <w:rFonts w:cstheme="minorHAnsi"/>
                      <w:sz w:val="20"/>
                      <w:szCs w:val="20"/>
                    </w:rPr>
                    <w:t xml:space="preserve">New EH/SEND pathway, what does this mean? </w:t>
                  </w:r>
                  <w:r w:rsidRPr="00BF5F3D">
                    <w:rPr>
                      <w:rFonts w:cstheme="minorHAnsi"/>
                      <w:sz w:val="20"/>
                      <w:szCs w:val="20"/>
                      <w:shd w:val="clear" w:color="auto" w:fill="FFF2CC" w:themeFill="accent4" w:themeFillTint="33"/>
                    </w:rPr>
                    <w:t>We need to understand the new process</w:t>
                  </w:r>
                  <w:r w:rsidRPr="00BF5F3D">
                    <w:rPr>
                      <w:rFonts w:cstheme="minorHAnsi"/>
                      <w:sz w:val="20"/>
                      <w:szCs w:val="20"/>
                    </w:rPr>
                    <w:t xml:space="preserve">, making sure children with SEND needs are not missed, Welfare needs, parenting needs, we need clarity as soon as possible. </w:t>
                  </w:r>
                </w:p>
                <w:p w14:paraId="3DC50E6B" w14:textId="77777777" w:rsidR="0023210F" w:rsidRPr="00BF5F3D" w:rsidRDefault="0023210F" w:rsidP="0023210F">
                  <w:pPr>
                    <w:rPr>
                      <w:rFonts w:cstheme="minorHAnsi"/>
                      <w:sz w:val="20"/>
                      <w:szCs w:val="20"/>
                    </w:rPr>
                  </w:pPr>
                  <w:r w:rsidRPr="00BF5F3D">
                    <w:rPr>
                      <w:rFonts w:cstheme="minorHAnsi"/>
                      <w:sz w:val="20"/>
                      <w:szCs w:val="20"/>
                      <w:shd w:val="clear" w:color="auto" w:fill="FFF2CC" w:themeFill="accent4" w:themeFillTint="33"/>
                    </w:rPr>
                    <w:t>Parenting support</w:t>
                  </w:r>
                  <w:r w:rsidRPr="00BF5F3D">
                    <w:rPr>
                      <w:rFonts w:cstheme="minorHAnsi"/>
                      <w:sz w:val="20"/>
                      <w:szCs w:val="20"/>
                    </w:rPr>
                    <w:t xml:space="preserve"> needed for parents who feel their children have ADHD or ASD. </w:t>
                  </w:r>
                </w:p>
              </w:tc>
            </w:tr>
          </w:tbl>
          <w:p w14:paraId="548F4DA1" w14:textId="77777777" w:rsidR="00272402" w:rsidRPr="00BF5F3D" w:rsidRDefault="00272402" w:rsidP="00272402">
            <w:pPr>
              <w:pStyle w:val="PlainText"/>
              <w:rPr>
                <w:rFonts w:asciiTheme="minorHAnsi" w:hAnsiTheme="minorHAnsi" w:cstheme="minorHAnsi"/>
                <w:sz w:val="20"/>
                <w:szCs w:val="20"/>
              </w:rPr>
            </w:pPr>
            <w:r w:rsidRPr="00BF5F3D">
              <w:rPr>
                <w:rFonts w:asciiTheme="minorHAnsi" w:hAnsiTheme="minorHAnsi" w:cstheme="minorHAnsi"/>
                <w:sz w:val="20"/>
                <w:szCs w:val="20"/>
              </w:rPr>
              <w:lastRenderedPageBreak/>
              <w:t xml:space="preserve">Living in Cumberland as a </w:t>
            </w:r>
            <w:r w:rsidRPr="00BF5F3D">
              <w:rPr>
                <w:rFonts w:asciiTheme="minorHAnsi" w:hAnsiTheme="minorHAnsi" w:cstheme="minorHAnsi"/>
                <w:sz w:val="20"/>
                <w:szCs w:val="20"/>
                <w:shd w:val="clear" w:color="auto" w:fill="FFF2CC" w:themeFill="accent4" w:themeFillTint="33"/>
              </w:rPr>
              <w:t>young LGBTQIA+ person</w:t>
            </w:r>
            <w:r w:rsidRPr="00BF5F3D">
              <w:rPr>
                <w:rFonts w:asciiTheme="minorHAnsi" w:hAnsiTheme="minorHAnsi" w:cstheme="minorHAnsi"/>
                <w:sz w:val="20"/>
                <w:szCs w:val="20"/>
              </w:rPr>
              <w:t xml:space="preserve"> is very complex. It can feel very liberating when I am in a safe space and surrounded by similarly identifying people, but outside of this it can feel like a very unsafe place to be. Between my teenage years and now at 24, I still face adversity about how I identify. This can manifest in the form of verbal harassment when going from place to place, or looks of disapproval when holding my partners hand in the street. Having moved away from Cumbria to Northumberland briefly to study, I had found that I had felt much safer there than I do in Cumbria to present outwardly as queer, and find that I can feel very othered and conscious of how I present, and will downplay or mask parts of my personality (the way I communicate, dress etc) depending on what areas I am in and who is around, as I feel is sometimes necessary to ensure my own safety. As well as this, I also feel that there are various places of support for people younger than myself (12-18) </w:t>
            </w:r>
            <w:r w:rsidRPr="00BF5F3D">
              <w:rPr>
                <w:rFonts w:asciiTheme="minorHAnsi" w:hAnsiTheme="minorHAnsi" w:cstheme="minorHAnsi"/>
                <w:sz w:val="20"/>
                <w:szCs w:val="20"/>
                <w:shd w:val="clear" w:color="auto" w:fill="FFF2CC" w:themeFill="accent4" w:themeFillTint="33"/>
              </w:rPr>
              <w:t>but I feel like there is a lack of welcoming</w:t>
            </w:r>
            <w:r w:rsidRPr="00BF5F3D">
              <w:rPr>
                <w:rFonts w:asciiTheme="minorHAnsi" w:hAnsiTheme="minorHAnsi" w:cstheme="minorHAnsi"/>
                <w:sz w:val="20"/>
                <w:szCs w:val="20"/>
              </w:rPr>
              <w:t xml:space="preserve"> </w:t>
            </w:r>
            <w:r w:rsidRPr="00BF5F3D">
              <w:rPr>
                <w:rFonts w:asciiTheme="minorHAnsi" w:hAnsiTheme="minorHAnsi" w:cstheme="minorHAnsi"/>
                <w:sz w:val="20"/>
                <w:szCs w:val="20"/>
                <w:shd w:val="clear" w:color="auto" w:fill="FFF2CC" w:themeFill="accent4" w:themeFillTint="33"/>
              </w:rPr>
              <w:t>spaces that cater to people a bit older (18+)</w:t>
            </w:r>
            <w:r w:rsidRPr="00BF5F3D">
              <w:rPr>
                <w:rFonts w:asciiTheme="minorHAnsi" w:hAnsiTheme="minorHAnsi" w:cstheme="minorHAnsi"/>
                <w:sz w:val="20"/>
                <w:szCs w:val="20"/>
              </w:rPr>
              <w:t xml:space="preserve"> and feel like I would benefit from being surrounded by people at a similar age to myself where there can be open discussions about navigating the world as a queer adult (hookup culture, safe sex/bodily autonomy safety and mental health) as </w:t>
            </w:r>
            <w:r w:rsidRPr="00BF5F3D">
              <w:rPr>
                <w:rFonts w:asciiTheme="minorHAnsi" w:hAnsiTheme="minorHAnsi" w:cstheme="minorHAnsi"/>
                <w:sz w:val="20"/>
                <w:szCs w:val="20"/>
                <w:shd w:val="clear" w:color="auto" w:fill="FFF2CC" w:themeFill="accent4" w:themeFillTint="33"/>
              </w:rPr>
              <w:t>I find that a lot of health services locally mostly cater to straight people/relationship</w:t>
            </w:r>
            <w:r w:rsidRPr="00BF5F3D">
              <w:rPr>
                <w:rFonts w:asciiTheme="minorHAnsi" w:hAnsiTheme="minorHAnsi" w:cstheme="minorHAnsi"/>
                <w:sz w:val="20"/>
                <w:szCs w:val="20"/>
              </w:rPr>
              <w:t>s and still have a bit further to go in discussions of health in a queer context, and as a result, I will mostly just go to my friends when seeking support, as I feel more supported and understood by them than by a professional for the most part.</w:t>
            </w:r>
          </w:p>
          <w:p w14:paraId="579600A8" w14:textId="77777777" w:rsidR="00272402" w:rsidRPr="00BF5F3D" w:rsidRDefault="00272402" w:rsidP="00272402">
            <w:pPr>
              <w:pStyle w:val="PlainText"/>
              <w:rPr>
                <w:rFonts w:asciiTheme="minorHAnsi" w:hAnsiTheme="minorHAnsi" w:cstheme="minorHAnsi"/>
                <w:sz w:val="20"/>
                <w:szCs w:val="20"/>
              </w:rPr>
            </w:pPr>
            <w:r w:rsidRPr="00BF5F3D">
              <w:rPr>
                <w:rFonts w:asciiTheme="minorHAnsi" w:hAnsiTheme="minorHAnsi" w:cstheme="minorHAnsi"/>
                <w:sz w:val="20"/>
                <w:szCs w:val="20"/>
              </w:rPr>
              <w:t>As stated previously, the only specific places that I feel comfortable in my local community are those that specifically cater to or are created for LGBTQIA+ people. (Eg. community events)</w:t>
            </w:r>
          </w:p>
          <w:p w14:paraId="30A42212" w14:textId="77777777" w:rsidR="00272402" w:rsidRPr="00BF5F3D" w:rsidRDefault="00272402" w:rsidP="00272402">
            <w:pPr>
              <w:pStyle w:val="PlainText"/>
              <w:rPr>
                <w:rFonts w:asciiTheme="minorHAnsi" w:hAnsiTheme="minorHAnsi" w:cstheme="minorHAnsi"/>
                <w:sz w:val="20"/>
                <w:szCs w:val="20"/>
              </w:rPr>
            </w:pPr>
          </w:p>
          <w:p w14:paraId="23BBDBBE" w14:textId="77777777" w:rsidR="00272402" w:rsidRPr="00BF5F3D" w:rsidRDefault="00272402" w:rsidP="00272402">
            <w:pPr>
              <w:pStyle w:val="PlainText"/>
              <w:rPr>
                <w:rFonts w:asciiTheme="minorHAnsi" w:hAnsiTheme="minorHAnsi" w:cstheme="minorHAnsi"/>
                <w:sz w:val="20"/>
                <w:szCs w:val="20"/>
              </w:rPr>
            </w:pPr>
            <w:r w:rsidRPr="00BF5F3D">
              <w:rPr>
                <w:rFonts w:asciiTheme="minorHAnsi" w:hAnsiTheme="minorHAnsi" w:cstheme="minorHAnsi"/>
                <w:sz w:val="20"/>
                <w:szCs w:val="20"/>
              </w:rPr>
              <w:t xml:space="preserve">In terms of support services in Cumberland, I have </w:t>
            </w:r>
            <w:r w:rsidRPr="00BF5F3D">
              <w:rPr>
                <w:rFonts w:asciiTheme="minorHAnsi" w:hAnsiTheme="minorHAnsi" w:cstheme="minorHAnsi"/>
                <w:sz w:val="20"/>
                <w:szCs w:val="20"/>
                <w:shd w:val="clear" w:color="auto" w:fill="FFF2CC" w:themeFill="accent4" w:themeFillTint="33"/>
              </w:rPr>
              <w:t>used First Step in Carlisle and</w:t>
            </w:r>
            <w:r w:rsidRPr="00BF5F3D">
              <w:rPr>
                <w:rFonts w:asciiTheme="minorHAnsi" w:hAnsiTheme="minorHAnsi" w:cstheme="minorHAnsi"/>
                <w:sz w:val="20"/>
                <w:szCs w:val="20"/>
              </w:rPr>
              <w:t xml:space="preserve"> </w:t>
            </w:r>
            <w:r w:rsidRPr="00BF5F3D">
              <w:rPr>
                <w:rFonts w:asciiTheme="minorHAnsi" w:hAnsiTheme="minorHAnsi" w:cstheme="minorHAnsi"/>
                <w:sz w:val="20"/>
                <w:szCs w:val="20"/>
                <w:shd w:val="clear" w:color="auto" w:fill="FFF2CC" w:themeFill="accent4" w:themeFillTint="33"/>
              </w:rPr>
              <w:t>I actually found my experience there incredibly helpful</w:t>
            </w:r>
            <w:r w:rsidRPr="00BF5F3D">
              <w:rPr>
                <w:rFonts w:asciiTheme="minorHAnsi" w:hAnsiTheme="minorHAnsi" w:cstheme="minorHAnsi"/>
                <w:sz w:val="20"/>
                <w:szCs w:val="20"/>
              </w:rPr>
              <w:t xml:space="preserve">, as it helped me to begin to unpack the ways </w:t>
            </w:r>
            <w:r w:rsidRPr="00BF5F3D">
              <w:rPr>
                <w:rFonts w:asciiTheme="minorHAnsi" w:hAnsiTheme="minorHAnsi" w:cstheme="minorHAnsi"/>
                <w:sz w:val="20"/>
                <w:szCs w:val="20"/>
              </w:rPr>
              <w:lastRenderedPageBreak/>
              <w:t xml:space="preserve">in which being bullied for being LGBTQIA+ from an early age had effected my mental health and self image and have felt safe whilst using this service to go into detail about my identity without concern that my therapy practitioner had a lack of understanding around this. I have also </w:t>
            </w:r>
            <w:r w:rsidRPr="00BF5F3D">
              <w:rPr>
                <w:rFonts w:asciiTheme="minorHAnsi" w:hAnsiTheme="minorHAnsi" w:cstheme="minorHAnsi"/>
                <w:sz w:val="20"/>
                <w:szCs w:val="20"/>
                <w:shd w:val="clear" w:color="auto" w:fill="FFF2CC" w:themeFill="accent4" w:themeFillTint="33"/>
              </w:rPr>
              <w:t>used Solway Sexual Health Clinic in Carlisle who have been incredibly helpful in aiding me</w:t>
            </w:r>
            <w:r w:rsidRPr="00BF5F3D">
              <w:rPr>
                <w:rFonts w:asciiTheme="minorHAnsi" w:hAnsiTheme="minorHAnsi" w:cstheme="minorHAnsi"/>
                <w:sz w:val="20"/>
                <w:szCs w:val="20"/>
              </w:rPr>
              <w:t xml:space="preserve"> to better understand the help and services that are available to me as an LGBTQIA+ person, but still find that there are ways in which these services fall short. An example that comes to mind is when I was first prescribed PrEP, and when going to pick it up at my local pharmacy, this was not handled discreetly and I was asked by the pharmacist what PrEP was.</w:t>
            </w:r>
          </w:p>
          <w:p w14:paraId="78E9BB45" w14:textId="77777777" w:rsidR="00272402" w:rsidRPr="00BF5F3D" w:rsidRDefault="00272402" w:rsidP="00272402">
            <w:pPr>
              <w:pStyle w:val="PlainText"/>
              <w:rPr>
                <w:rFonts w:asciiTheme="minorHAnsi" w:hAnsiTheme="minorHAnsi" w:cstheme="minorHAnsi"/>
                <w:sz w:val="20"/>
                <w:szCs w:val="20"/>
              </w:rPr>
            </w:pPr>
          </w:p>
          <w:p w14:paraId="39C24F8F" w14:textId="77777777" w:rsidR="00272402" w:rsidRPr="00BF5F3D" w:rsidRDefault="00272402" w:rsidP="00272402">
            <w:pPr>
              <w:pStyle w:val="PlainText"/>
              <w:rPr>
                <w:rFonts w:asciiTheme="minorHAnsi" w:hAnsiTheme="minorHAnsi" w:cstheme="minorHAnsi"/>
                <w:sz w:val="20"/>
                <w:szCs w:val="20"/>
              </w:rPr>
            </w:pPr>
            <w:r w:rsidRPr="00BF5F3D">
              <w:rPr>
                <w:rFonts w:asciiTheme="minorHAnsi" w:hAnsiTheme="minorHAnsi" w:cstheme="minorHAnsi"/>
                <w:sz w:val="20"/>
                <w:szCs w:val="20"/>
              </w:rPr>
              <w:t xml:space="preserve">In order to help with these issues, I would like to </w:t>
            </w:r>
            <w:r w:rsidRPr="00BF5F3D">
              <w:rPr>
                <w:rFonts w:asciiTheme="minorHAnsi" w:hAnsiTheme="minorHAnsi" w:cstheme="minorHAnsi"/>
                <w:sz w:val="20"/>
                <w:szCs w:val="20"/>
                <w:shd w:val="clear" w:color="auto" w:fill="FFF2CC" w:themeFill="accent4" w:themeFillTint="33"/>
              </w:rPr>
              <w:t>see steps made in local laws and policies that more clearly differentiate freedom of speech from hate crimes.</w:t>
            </w:r>
            <w:r w:rsidRPr="00BF5F3D">
              <w:rPr>
                <w:rFonts w:asciiTheme="minorHAnsi" w:hAnsiTheme="minorHAnsi" w:cstheme="minorHAnsi"/>
                <w:sz w:val="20"/>
                <w:szCs w:val="20"/>
              </w:rPr>
              <w:t xml:space="preserve"> On numerous occasions since living in Cumbria I have seen a </w:t>
            </w:r>
            <w:r w:rsidRPr="00BF5F3D">
              <w:rPr>
                <w:rFonts w:asciiTheme="minorHAnsi" w:hAnsiTheme="minorHAnsi" w:cstheme="minorHAnsi"/>
                <w:sz w:val="20"/>
                <w:szCs w:val="20"/>
                <w:shd w:val="clear" w:color="auto" w:fill="FFF2CC" w:themeFill="accent4" w:themeFillTint="33"/>
              </w:rPr>
              <w:t>total lack of action from both councils and the police force when it comes to young LGBTQIA+  people who have been the victims of hate crimes receiving any sort of justice</w:t>
            </w:r>
            <w:r w:rsidRPr="00BF5F3D">
              <w:rPr>
                <w:rFonts w:asciiTheme="minorHAnsi" w:hAnsiTheme="minorHAnsi" w:cstheme="minorHAnsi"/>
                <w:sz w:val="20"/>
                <w:szCs w:val="20"/>
              </w:rPr>
              <w:t xml:space="preserve"> or even adequate support on the basis that homophobic/transphobic and ableist remarks still constitute as freedom of speech. I have found that myself and my LGBTQIA+ peers have a complete lack of faith in these powers to protect us, and therefore are less likely to report a hate crime. I would also like to see action from local councils in terms of reaching out to/engaging with services that help LGBTQIA+ people in the area, getting to know them and the people that they help as apposed to having performative involvement such as appearing at Pride events to give speeches on acceptance while neglecting to properly support and understand the issues that young LGBTQIA+ people face. And as stated previously, I would like to </w:t>
            </w:r>
            <w:r w:rsidRPr="00BF5F3D">
              <w:rPr>
                <w:rFonts w:asciiTheme="minorHAnsi" w:hAnsiTheme="minorHAnsi" w:cstheme="minorHAnsi"/>
                <w:sz w:val="20"/>
                <w:szCs w:val="20"/>
                <w:shd w:val="clear" w:color="auto" w:fill="FFF2CC" w:themeFill="accent4" w:themeFillTint="33"/>
              </w:rPr>
              <w:t>see more youth services</w:t>
            </w:r>
            <w:r w:rsidRPr="00BF5F3D">
              <w:rPr>
                <w:rFonts w:asciiTheme="minorHAnsi" w:hAnsiTheme="minorHAnsi" w:cstheme="minorHAnsi"/>
                <w:sz w:val="20"/>
                <w:szCs w:val="20"/>
              </w:rPr>
              <w:t xml:space="preserve"> that are informal and relaxed that cater specifically to young queer adults.</w:t>
            </w:r>
          </w:p>
          <w:p w14:paraId="2C290551" w14:textId="77777777" w:rsidR="0023210F" w:rsidRPr="00BF5F3D" w:rsidRDefault="0023210F" w:rsidP="0023210F">
            <w:pPr>
              <w:rPr>
                <w:rFonts w:cstheme="minorHAnsi"/>
                <w:kern w:val="2"/>
                <w:sz w:val="20"/>
                <w:szCs w:val="20"/>
                <w14:ligatures w14:val="standardContextual"/>
              </w:rPr>
            </w:pPr>
          </w:p>
          <w:p w14:paraId="33BA2115" w14:textId="77777777" w:rsidR="003106FD" w:rsidRPr="00BF5F3D" w:rsidRDefault="003106FD" w:rsidP="0023210F">
            <w:pPr>
              <w:rPr>
                <w:rFonts w:cstheme="minorHAnsi"/>
                <w:sz w:val="20"/>
                <w:szCs w:val="20"/>
              </w:rPr>
            </w:pPr>
          </w:p>
        </w:tc>
        <w:tc>
          <w:tcPr>
            <w:tcW w:w="2793" w:type="dxa"/>
          </w:tcPr>
          <w:p w14:paraId="7B63AF7C" w14:textId="77777777" w:rsidR="0023210F" w:rsidRDefault="0023210F" w:rsidP="0023210F">
            <w:pPr>
              <w:pStyle w:val="ListParagraph"/>
              <w:numPr>
                <w:ilvl w:val="0"/>
                <w:numId w:val="2"/>
              </w:numPr>
              <w:ind w:left="360"/>
              <w:rPr>
                <w:rFonts w:asciiTheme="majorHAnsi" w:hAnsiTheme="majorHAnsi" w:cstheme="majorHAnsi"/>
                <w:sz w:val="20"/>
                <w:szCs w:val="20"/>
              </w:rPr>
            </w:pPr>
            <w:r w:rsidRPr="0023210F">
              <w:rPr>
                <w:rFonts w:asciiTheme="majorHAnsi" w:hAnsiTheme="majorHAnsi" w:cstheme="majorHAnsi"/>
                <w:sz w:val="20"/>
                <w:szCs w:val="20"/>
              </w:rPr>
              <w:lastRenderedPageBreak/>
              <w:t>Different needs, experience (home)</w:t>
            </w:r>
          </w:p>
          <w:p w14:paraId="78734F77" w14:textId="1D7869D3" w:rsidR="003106FD" w:rsidRDefault="0023210F" w:rsidP="0023210F">
            <w:pPr>
              <w:pStyle w:val="ListParagraph"/>
              <w:numPr>
                <w:ilvl w:val="0"/>
                <w:numId w:val="2"/>
              </w:numPr>
              <w:ind w:left="360"/>
              <w:rPr>
                <w:rFonts w:asciiTheme="majorHAnsi" w:hAnsiTheme="majorHAnsi" w:cstheme="majorHAnsi"/>
                <w:sz w:val="20"/>
                <w:szCs w:val="20"/>
              </w:rPr>
            </w:pPr>
            <w:r w:rsidRPr="0023210F">
              <w:rPr>
                <w:rFonts w:asciiTheme="majorHAnsi" w:hAnsiTheme="majorHAnsi" w:cstheme="majorHAnsi"/>
                <w:sz w:val="20"/>
                <w:szCs w:val="20"/>
              </w:rPr>
              <w:t>Language</w:t>
            </w:r>
            <w:r>
              <w:rPr>
                <w:rFonts w:asciiTheme="majorHAnsi" w:hAnsiTheme="majorHAnsi" w:cstheme="majorHAnsi"/>
                <w:sz w:val="20"/>
                <w:szCs w:val="20"/>
              </w:rPr>
              <w:t>/translators</w:t>
            </w:r>
          </w:p>
          <w:p w14:paraId="3804813B"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Transport</w:t>
            </w:r>
          </w:p>
          <w:p w14:paraId="3B1826F5"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Standards protection</w:t>
            </w:r>
          </w:p>
          <w:p w14:paraId="6FBD0F45"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High risk families</w:t>
            </w:r>
          </w:p>
          <w:p w14:paraId="612A4638"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Both parents provided with info</w:t>
            </w:r>
          </w:p>
          <w:p w14:paraId="62ED481D"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Involve parents</w:t>
            </w:r>
          </w:p>
          <w:p w14:paraId="38FC1194"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Capacity for SEND</w:t>
            </w:r>
          </w:p>
          <w:p w14:paraId="26599EBF" w14:textId="6B9FB028"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Equality of services &amp; gender</w:t>
            </w:r>
          </w:p>
          <w:p w14:paraId="214ACCA7"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Transport</w:t>
            </w:r>
          </w:p>
          <w:p w14:paraId="3A9A70C7"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Flexibility</w:t>
            </w:r>
          </w:p>
          <w:p w14:paraId="58CF50AC"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lastRenderedPageBreak/>
              <w:t>Simple communication</w:t>
            </w:r>
          </w:p>
          <w:p w14:paraId="3A2786A8" w14:textId="77777777" w:rsidR="0023210F" w:rsidRDefault="0023210F" w:rsidP="0023210F">
            <w:pPr>
              <w:pStyle w:val="ListParagraph"/>
              <w:numPr>
                <w:ilvl w:val="0"/>
                <w:numId w:val="2"/>
              </w:numPr>
              <w:ind w:left="360"/>
              <w:rPr>
                <w:rFonts w:asciiTheme="majorHAnsi" w:hAnsiTheme="majorHAnsi" w:cstheme="majorHAnsi"/>
                <w:sz w:val="20"/>
                <w:szCs w:val="20"/>
              </w:rPr>
            </w:pPr>
            <w:r>
              <w:rPr>
                <w:rFonts w:asciiTheme="majorHAnsi" w:hAnsiTheme="majorHAnsi" w:cstheme="majorHAnsi"/>
                <w:sz w:val="20"/>
                <w:szCs w:val="20"/>
              </w:rPr>
              <w:t>Access for working families/time constraints/location</w:t>
            </w:r>
          </w:p>
          <w:p w14:paraId="59693776" w14:textId="77777777" w:rsidR="00BF5F3D" w:rsidRDefault="00BF5F3D" w:rsidP="00BF5F3D">
            <w:pPr>
              <w:rPr>
                <w:rFonts w:asciiTheme="majorHAnsi" w:hAnsiTheme="majorHAnsi" w:cstheme="majorHAnsi"/>
                <w:sz w:val="20"/>
                <w:szCs w:val="20"/>
              </w:rPr>
            </w:pPr>
          </w:p>
          <w:p w14:paraId="692D76D6" w14:textId="77777777" w:rsidR="00BF5F3D" w:rsidRDefault="00BF5F3D" w:rsidP="00BF5F3D">
            <w:pPr>
              <w:rPr>
                <w:rFonts w:asciiTheme="majorHAnsi" w:hAnsiTheme="majorHAnsi" w:cstheme="majorHAnsi"/>
                <w:sz w:val="20"/>
                <w:szCs w:val="20"/>
              </w:rPr>
            </w:pPr>
          </w:p>
          <w:p w14:paraId="5653D1B6" w14:textId="77777777" w:rsidR="00BF5F3D" w:rsidRDefault="00BF5F3D" w:rsidP="00BF5F3D">
            <w:pPr>
              <w:rPr>
                <w:rFonts w:asciiTheme="majorHAnsi" w:hAnsiTheme="majorHAnsi" w:cstheme="majorHAnsi"/>
                <w:sz w:val="20"/>
                <w:szCs w:val="20"/>
              </w:rPr>
            </w:pPr>
          </w:p>
          <w:p w14:paraId="06555ADA" w14:textId="77777777" w:rsidR="00BF5F3D" w:rsidRDefault="00BF5F3D" w:rsidP="00BF5F3D">
            <w:pPr>
              <w:rPr>
                <w:rFonts w:asciiTheme="majorHAnsi" w:hAnsiTheme="majorHAnsi" w:cstheme="majorHAnsi"/>
                <w:sz w:val="20"/>
                <w:szCs w:val="20"/>
              </w:rPr>
            </w:pPr>
          </w:p>
          <w:p w14:paraId="5808B3CB" w14:textId="77777777" w:rsidR="00BF5F3D" w:rsidRDefault="00BF5F3D" w:rsidP="00BF5F3D">
            <w:pPr>
              <w:rPr>
                <w:rFonts w:asciiTheme="majorHAnsi" w:hAnsiTheme="majorHAnsi" w:cstheme="majorHAnsi"/>
                <w:sz w:val="20"/>
                <w:szCs w:val="20"/>
              </w:rPr>
            </w:pPr>
          </w:p>
          <w:p w14:paraId="01DABCB7" w14:textId="77777777" w:rsidR="00BF5F3D" w:rsidRDefault="00BF5F3D" w:rsidP="00BF5F3D">
            <w:pPr>
              <w:rPr>
                <w:rFonts w:asciiTheme="majorHAnsi" w:hAnsiTheme="majorHAnsi" w:cstheme="majorHAnsi"/>
                <w:sz w:val="20"/>
                <w:szCs w:val="20"/>
              </w:rPr>
            </w:pPr>
          </w:p>
          <w:p w14:paraId="224D2EAA" w14:textId="77777777" w:rsidR="00BF5F3D" w:rsidRDefault="00BF5F3D" w:rsidP="00BF5F3D">
            <w:pPr>
              <w:rPr>
                <w:rFonts w:asciiTheme="majorHAnsi" w:hAnsiTheme="majorHAnsi" w:cstheme="majorHAnsi"/>
                <w:sz w:val="20"/>
                <w:szCs w:val="20"/>
              </w:rPr>
            </w:pPr>
          </w:p>
          <w:p w14:paraId="40080B18" w14:textId="77777777" w:rsidR="00BF5F3D" w:rsidRDefault="00BF5F3D" w:rsidP="00BF5F3D">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Lack of safe spaces</w:t>
            </w:r>
          </w:p>
          <w:p w14:paraId="596D4096" w14:textId="77777777" w:rsidR="00BF5F3D" w:rsidRDefault="00BF5F3D" w:rsidP="00BF5F3D">
            <w:pPr>
              <w:pStyle w:val="ListParagraph"/>
              <w:numPr>
                <w:ilvl w:val="0"/>
                <w:numId w:val="2"/>
              </w:numPr>
              <w:rPr>
                <w:rFonts w:asciiTheme="majorHAnsi" w:hAnsiTheme="majorHAnsi" w:cstheme="majorHAnsi"/>
                <w:sz w:val="20"/>
                <w:szCs w:val="20"/>
              </w:rPr>
            </w:pPr>
            <w:r>
              <w:rPr>
                <w:rFonts w:asciiTheme="majorHAnsi" w:hAnsiTheme="majorHAnsi" w:cstheme="majorHAnsi"/>
                <w:sz w:val="20"/>
                <w:szCs w:val="20"/>
              </w:rPr>
              <w:t>Lack of health services for the LGBTQI+ community</w:t>
            </w:r>
          </w:p>
          <w:p w14:paraId="0693E95D" w14:textId="12DD5EE6" w:rsidR="00BF5F3D" w:rsidRPr="00BF5F3D" w:rsidRDefault="00BF5F3D" w:rsidP="00BF5F3D">
            <w:pPr>
              <w:ind w:left="360"/>
              <w:rPr>
                <w:rFonts w:asciiTheme="majorHAnsi" w:hAnsiTheme="majorHAnsi" w:cstheme="majorHAnsi"/>
                <w:sz w:val="20"/>
                <w:szCs w:val="20"/>
              </w:rPr>
            </w:pPr>
          </w:p>
        </w:tc>
      </w:tr>
      <w:tr w:rsidR="003106FD" w14:paraId="4F13D2F8" w14:textId="77777777" w:rsidTr="00933C6F">
        <w:tc>
          <w:tcPr>
            <w:tcW w:w="749" w:type="dxa"/>
          </w:tcPr>
          <w:p w14:paraId="1ECEE4FA" w14:textId="2E1138C5" w:rsidR="003106FD" w:rsidRPr="00BF5F3D" w:rsidRDefault="00BF5F3D" w:rsidP="003106FD">
            <w:pPr>
              <w:jc w:val="center"/>
              <w:rPr>
                <w:rFonts w:cstheme="minorHAnsi"/>
                <w:sz w:val="20"/>
                <w:szCs w:val="20"/>
              </w:rPr>
            </w:pPr>
            <w:r>
              <w:rPr>
                <w:rFonts w:cstheme="minorHAnsi"/>
                <w:sz w:val="20"/>
                <w:szCs w:val="20"/>
              </w:rPr>
              <w:lastRenderedPageBreak/>
              <w:t>22/03</w:t>
            </w:r>
          </w:p>
        </w:tc>
        <w:tc>
          <w:tcPr>
            <w:tcW w:w="1261" w:type="dxa"/>
          </w:tcPr>
          <w:p w14:paraId="02330664" w14:textId="65BBBAB3" w:rsidR="003106FD" w:rsidRDefault="00BF5F3D" w:rsidP="003106FD">
            <w:pPr>
              <w:jc w:val="center"/>
              <w:rPr>
                <w:rFonts w:ascii="Arial Black" w:hAnsi="Arial Black"/>
                <w:sz w:val="24"/>
                <w:szCs w:val="24"/>
              </w:rPr>
            </w:pPr>
            <w:r>
              <w:rPr>
                <w:rFonts w:ascii="Arial Black" w:hAnsi="Arial Black"/>
                <w:sz w:val="24"/>
                <w:szCs w:val="24"/>
              </w:rPr>
              <w:t>3</w:t>
            </w:r>
          </w:p>
        </w:tc>
        <w:tc>
          <w:tcPr>
            <w:tcW w:w="1416" w:type="dxa"/>
          </w:tcPr>
          <w:p w14:paraId="6B392A1C" w14:textId="77777777" w:rsidR="003106FD" w:rsidRDefault="003106FD" w:rsidP="003106FD">
            <w:pPr>
              <w:jc w:val="center"/>
              <w:rPr>
                <w:rFonts w:cstheme="minorHAnsi"/>
                <w:sz w:val="20"/>
                <w:szCs w:val="20"/>
              </w:rPr>
            </w:pPr>
          </w:p>
          <w:p w14:paraId="7A88ED50" w14:textId="63965AF7" w:rsidR="00592C4F" w:rsidRPr="00592C4F" w:rsidRDefault="00592C4F" w:rsidP="00592C4F">
            <w:pPr>
              <w:jc w:val="center"/>
              <w:rPr>
                <w:rFonts w:cstheme="minorHAnsi"/>
                <w:sz w:val="20"/>
                <w:szCs w:val="20"/>
              </w:rPr>
            </w:pPr>
            <w:r>
              <w:rPr>
                <w:rFonts w:cstheme="minorHAnsi"/>
                <w:sz w:val="20"/>
                <w:szCs w:val="20"/>
              </w:rPr>
              <w:t>Young person feedback</w:t>
            </w:r>
          </w:p>
        </w:tc>
        <w:tc>
          <w:tcPr>
            <w:tcW w:w="7729" w:type="dxa"/>
          </w:tcPr>
          <w:p w14:paraId="0EC63BEB"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 xml:space="preserve">living in Cumbria as a trans person can be difficult, it's great when you find safe spaces, but walking around alone can feel dangerous and people making comments can </w:t>
            </w:r>
            <w:r w:rsidRPr="00BF5F3D">
              <w:rPr>
                <w:rFonts w:asciiTheme="minorHAnsi" w:hAnsiTheme="minorHAnsi" w:cstheme="minorHAnsi"/>
                <w:sz w:val="20"/>
                <w:szCs w:val="20"/>
                <w:shd w:val="clear" w:color="auto" w:fill="FFF2CC" w:themeFill="accent4" w:themeFillTint="33"/>
              </w:rPr>
              <w:t>be stressful and</w:t>
            </w:r>
            <w:r w:rsidRPr="00BF5F3D">
              <w:rPr>
                <w:rFonts w:asciiTheme="minorHAnsi" w:hAnsiTheme="minorHAnsi" w:cstheme="minorHAnsi"/>
                <w:sz w:val="20"/>
                <w:szCs w:val="20"/>
              </w:rPr>
              <w:t xml:space="preserve"> </w:t>
            </w:r>
            <w:r w:rsidRPr="00BF5F3D">
              <w:rPr>
                <w:rFonts w:asciiTheme="minorHAnsi" w:hAnsiTheme="minorHAnsi" w:cstheme="minorHAnsi"/>
                <w:sz w:val="20"/>
                <w:szCs w:val="20"/>
                <w:shd w:val="clear" w:color="auto" w:fill="FFF2CC" w:themeFill="accent4" w:themeFillTint="33"/>
              </w:rPr>
              <w:t>upsetting</w:t>
            </w:r>
            <w:r w:rsidRPr="00BF5F3D">
              <w:rPr>
                <w:rFonts w:asciiTheme="minorHAnsi" w:hAnsiTheme="minorHAnsi" w:cstheme="minorHAnsi"/>
                <w:sz w:val="20"/>
                <w:szCs w:val="20"/>
              </w:rPr>
              <w:t>. I've been called dirty, spat on, and been followed around by members of the public and its hard to know where is safe to go when you feel threatened</w:t>
            </w:r>
          </w:p>
          <w:p w14:paraId="65F54E3B" w14:textId="77777777" w:rsidR="00BF5F3D" w:rsidRPr="00BF5F3D" w:rsidRDefault="00BF5F3D" w:rsidP="00BF5F3D">
            <w:pPr>
              <w:pStyle w:val="PlainText"/>
              <w:rPr>
                <w:rFonts w:asciiTheme="minorHAnsi" w:hAnsiTheme="minorHAnsi" w:cstheme="minorHAnsi"/>
                <w:sz w:val="20"/>
                <w:szCs w:val="20"/>
              </w:rPr>
            </w:pPr>
          </w:p>
          <w:p w14:paraId="0EC71F8D" w14:textId="77777777" w:rsidR="00BF5F3D" w:rsidRPr="00BF5F3D" w:rsidRDefault="00BF5F3D" w:rsidP="00BF5F3D">
            <w:pPr>
              <w:pStyle w:val="PlainText"/>
              <w:shd w:val="clear" w:color="auto" w:fill="FFF2CC" w:themeFill="accent4" w:themeFillTint="33"/>
              <w:rPr>
                <w:rFonts w:asciiTheme="minorHAnsi" w:hAnsiTheme="minorHAnsi" w:cstheme="minorHAnsi"/>
                <w:sz w:val="20"/>
                <w:szCs w:val="20"/>
              </w:rPr>
            </w:pPr>
            <w:r w:rsidRPr="00BF5F3D">
              <w:rPr>
                <w:rFonts w:asciiTheme="minorHAnsi" w:hAnsiTheme="minorHAnsi" w:cstheme="minorHAnsi"/>
                <w:sz w:val="20"/>
                <w:szCs w:val="20"/>
              </w:rPr>
              <w:t>When I need support or help, I go to friends and family</w:t>
            </w:r>
          </w:p>
          <w:p w14:paraId="08123034" w14:textId="77777777" w:rsidR="00BF5F3D" w:rsidRPr="00BF5F3D" w:rsidRDefault="00BF5F3D" w:rsidP="00BF5F3D">
            <w:pPr>
              <w:pStyle w:val="PlainText"/>
              <w:rPr>
                <w:rFonts w:asciiTheme="minorHAnsi" w:hAnsiTheme="minorHAnsi" w:cstheme="minorHAnsi"/>
                <w:sz w:val="20"/>
                <w:szCs w:val="20"/>
              </w:rPr>
            </w:pPr>
          </w:p>
          <w:p w14:paraId="3CCFF569"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 xml:space="preserve">I trust friends and family, </w:t>
            </w:r>
            <w:r w:rsidRPr="00BF5F3D">
              <w:rPr>
                <w:rFonts w:asciiTheme="minorHAnsi" w:hAnsiTheme="minorHAnsi" w:cstheme="minorHAnsi"/>
                <w:sz w:val="20"/>
                <w:szCs w:val="20"/>
                <w:shd w:val="clear" w:color="auto" w:fill="FFF2CC" w:themeFill="accent4" w:themeFillTint="33"/>
              </w:rPr>
              <w:t>I struggle with trusting police</w:t>
            </w:r>
            <w:r w:rsidRPr="00BF5F3D">
              <w:rPr>
                <w:rFonts w:asciiTheme="minorHAnsi" w:hAnsiTheme="minorHAnsi" w:cstheme="minorHAnsi"/>
                <w:sz w:val="20"/>
                <w:szCs w:val="20"/>
              </w:rPr>
              <w:t xml:space="preserve"> if something happens after a hate crime report I submitted was disregarded, and friends have seen police watch men harass and throw things at a group of queer teenagers pride flags without doing anything to stop it</w:t>
            </w:r>
          </w:p>
          <w:p w14:paraId="110691AB" w14:textId="77777777" w:rsidR="00BF5F3D" w:rsidRPr="00BF5F3D" w:rsidRDefault="00BF5F3D" w:rsidP="00BF5F3D">
            <w:pPr>
              <w:pStyle w:val="PlainText"/>
              <w:rPr>
                <w:rFonts w:asciiTheme="minorHAnsi" w:hAnsiTheme="minorHAnsi" w:cstheme="minorHAnsi"/>
                <w:sz w:val="20"/>
                <w:szCs w:val="20"/>
              </w:rPr>
            </w:pPr>
          </w:p>
          <w:p w14:paraId="440EFC67"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shd w:val="clear" w:color="auto" w:fill="FFF2CC" w:themeFill="accent4" w:themeFillTint="33"/>
              </w:rPr>
              <w:t>The brickyard in carlisle feels like a very safe space,</w:t>
            </w:r>
            <w:r w:rsidRPr="00BF5F3D">
              <w:rPr>
                <w:rFonts w:asciiTheme="minorHAnsi" w:hAnsiTheme="minorHAnsi" w:cstheme="minorHAnsi"/>
                <w:sz w:val="20"/>
                <w:szCs w:val="20"/>
              </w:rPr>
              <w:t xml:space="preserve"> staff were lovely and offered me a safe place to sit when I was harassed at a gig. Warwick's Bizarre and some other small businesses' shops also feel safe</w:t>
            </w:r>
          </w:p>
          <w:p w14:paraId="28CCD021"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I haven't used any help or support services</w:t>
            </w:r>
          </w:p>
          <w:p w14:paraId="54593B3C" w14:textId="77777777" w:rsidR="00BF5F3D" w:rsidRPr="00BF5F3D" w:rsidRDefault="00BF5F3D" w:rsidP="00BF5F3D">
            <w:pPr>
              <w:pStyle w:val="PlainText"/>
              <w:rPr>
                <w:rFonts w:asciiTheme="minorHAnsi" w:hAnsiTheme="minorHAnsi" w:cstheme="minorHAnsi"/>
                <w:sz w:val="20"/>
                <w:szCs w:val="20"/>
              </w:rPr>
            </w:pPr>
          </w:p>
          <w:p w14:paraId="7E423DF1"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 xml:space="preserve">to help improve help for queer young people, </w:t>
            </w:r>
            <w:r w:rsidRPr="00BF5F3D">
              <w:rPr>
                <w:rFonts w:asciiTheme="minorHAnsi" w:hAnsiTheme="minorHAnsi" w:cstheme="minorHAnsi"/>
                <w:sz w:val="20"/>
                <w:szCs w:val="20"/>
                <w:shd w:val="clear" w:color="auto" w:fill="FFF2CC" w:themeFill="accent4" w:themeFillTint="33"/>
              </w:rPr>
              <w:t>having information available in schools/colleges</w:t>
            </w:r>
            <w:r w:rsidRPr="00BF5F3D">
              <w:rPr>
                <w:rFonts w:asciiTheme="minorHAnsi" w:hAnsiTheme="minorHAnsi" w:cstheme="minorHAnsi"/>
                <w:sz w:val="20"/>
                <w:szCs w:val="20"/>
              </w:rPr>
              <w:t xml:space="preserve"> about where to go when they need help is important. A lot of </w:t>
            </w:r>
            <w:r w:rsidRPr="00BF5F3D">
              <w:rPr>
                <w:rFonts w:asciiTheme="minorHAnsi" w:hAnsiTheme="minorHAnsi" w:cstheme="minorHAnsi"/>
                <w:sz w:val="20"/>
                <w:szCs w:val="20"/>
                <w:shd w:val="clear" w:color="auto" w:fill="FFF2CC" w:themeFill="accent4" w:themeFillTint="33"/>
              </w:rPr>
              <w:t>people don't know where to go so</w:t>
            </w:r>
            <w:r w:rsidRPr="00BF5F3D">
              <w:rPr>
                <w:rFonts w:asciiTheme="minorHAnsi" w:hAnsiTheme="minorHAnsi" w:cstheme="minorHAnsi"/>
                <w:sz w:val="20"/>
                <w:szCs w:val="20"/>
              </w:rPr>
              <w:t xml:space="preserve"> problems don't get reported and people don't get help for issues they've experienced.</w:t>
            </w:r>
          </w:p>
          <w:p w14:paraId="7204FEBD" w14:textId="7407A7BD" w:rsidR="003106FD" w:rsidRDefault="003106FD" w:rsidP="00107300">
            <w:pPr>
              <w:rPr>
                <w:rFonts w:ascii="Arial Black" w:hAnsi="Arial Black"/>
                <w:sz w:val="24"/>
                <w:szCs w:val="24"/>
              </w:rPr>
            </w:pPr>
          </w:p>
        </w:tc>
        <w:tc>
          <w:tcPr>
            <w:tcW w:w="2793" w:type="dxa"/>
          </w:tcPr>
          <w:p w14:paraId="49951C05" w14:textId="77777777" w:rsidR="003106FD" w:rsidRPr="00BF5F3D" w:rsidRDefault="00BF5F3D" w:rsidP="00BF5F3D">
            <w:pPr>
              <w:pStyle w:val="ListParagraph"/>
              <w:numPr>
                <w:ilvl w:val="0"/>
                <w:numId w:val="14"/>
              </w:numPr>
              <w:rPr>
                <w:rFonts w:ascii="Arial Black" w:hAnsi="Arial Black"/>
                <w:sz w:val="24"/>
                <w:szCs w:val="24"/>
              </w:rPr>
            </w:pPr>
            <w:r>
              <w:rPr>
                <w:rFonts w:cstheme="minorHAnsi"/>
                <w:sz w:val="20"/>
                <w:szCs w:val="20"/>
              </w:rPr>
              <w:lastRenderedPageBreak/>
              <w:t>Lack of safe space</w:t>
            </w:r>
          </w:p>
          <w:p w14:paraId="6FCC76B4" w14:textId="77777777" w:rsidR="00BF5F3D" w:rsidRPr="00BF5F3D" w:rsidRDefault="00BF5F3D" w:rsidP="00BF5F3D">
            <w:pPr>
              <w:pStyle w:val="ListParagraph"/>
              <w:numPr>
                <w:ilvl w:val="0"/>
                <w:numId w:val="14"/>
              </w:numPr>
              <w:rPr>
                <w:rFonts w:ascii="Arial Black" w:hAnsi="Arial Black"/>
                <w:sz w:val="24"/>
                <w:szCs w:val="24"/>
              </w:rPr>
            </w:pPr>
            <w:r>
              <w:rPr>
                <w:rFonts w:cstheme="minorHAnsi"/>
                <w:sz w:val="20"/>
                <w:szCs w:val="20"/>
              </w:rPr>
              <w:t>No trust in police</w:t>
            </w:r>
          </w:p>
          <w:p w14:paraId="2708D63F" w14:textId="190FFD1D" w:rsidR="00BF5F3D" w:rsidRPr="00BF5F3D" w:rsidRDefault="00BF5F3D" w:rsidP="00BF5F3D">
            <w:pPr>
              <w:pStyle w:val="ListParagraph"/>
              <w:numPr>
                <w:ilvl w:val="0"/>
                <w:numId w:val="14"/>
              </w:numPr>
              <w:rPr>
                <w:rFonts w:ascii="Arial Black" w:hAnsi="Arial Black"/>
                <w:sz w:val="24"/>
                <w:szCs w:val="24"/>
              </w:rPr>
            </w:pPr>
            <w:r>
              <w:rPr>
                <w:rFonts w:cstheme="minorHAnsi"/>
                <w:sz w:val="20"/>
                <w:szCs w:val="20"/>
              </w:rPr>
              <w:t>Lack of information in schools</w:t>
            </w:r>
          </w:p>
          <w:p w14:paraId="44AD7FFC" w14:textId="0C61FFBB" w:rsidR="00BF5F3D" w:rsidRPr="00BF5F3D" w:rsidRDefault="00BF5F3D" w:rsidP="00BF5F3D">
            <w:pPr>
              <w:pStyle w:val="ListParagraph"/>
              <w:numPr>
                <w:ilvl w:val="0"/>
                <w:numId w:val="14"/>
              </w:numPr>
              <w:rPr>
                <w:rFonts w:ascii="Arial Black" w:hAnsi="Arial Black"/>
                <w:sz w:val="24"/>
                <w:szCs w:val="24"/>
              </w:rPr>
            </w:pPr>
            <w:r>
              <w:rPr>
                <w:rFonts w:cstheme="minorHAnsi"/>
                <w:sz w:val="20"/>
                <w:szCs w:val="20"/>
              </w:rPr>
              <w:t xml:space="preserve">Lack of  information around services </w:t>
            </w:r>
          </w:p>
        </w:tc>
      </w:tr>
      <w:tr w:rsidR="003106FD" w14:paraId="049A6839" w14:textId="77777777" w:rsidTr="00933C6F">
        <w:tc>
          <w:tcPr>
            <w:tcW w:w="749" w:type="dxa"/>
          </w:tcPr>
          <w:p w14:paraId="46914790" w14:textId="72C3F405" w:rsidR="003106FD" w:rsidRPr="00592C4F" w:rsidRDefault="00592C4F" w:rsidP="003106FD">
            <w:pPr>
              <w:jc w:val="center"/>
              <w:rPr>
                <w:rFonts w:cstheme="minorHAnsi"/>
                <w:sz w:val="20"/>
                <w:szCs w:val="20"/>
              </w:rPr>
            </w:pPr>
            <w:r>
              <w:rPr>
                <w:rFonts w:cstheme="minorHAnsi"/>
                <w:sz w:val="20"/>
                <w:szCs w:val="20"/>
              </w:rPr>
              <w:t>22/03</w:t>
            </w:r>
          </w:p>
        </w:tc>
        <w:tc>
          <w:tcPr>
            <w:tcW w:w="1261" w:type="dxa"/>
          </w:tcPr>
          <w:p w14:paraId="4E73467D" w14:textId="08FC6296" w:rsidR="003106FD" w:rsidRDefault="00592C4F" w:rsidP="003106FD">
            <w:pPr>
              <w:jc w:val="center"/>
              <w:rPr>
                <w:rFonts w:ascii="Arial Black" w:hAnsi="Arial Black"/>
                <w:sz w:val="24"/>
                <w:szCs w:val="24"/>
              </w:rPr>
            </w:pPr>
            <w:r>
              <w:rPr>
                <w:rFonts w:ascii="Arial Black" w:hAnsi="Arial Black"/>
                <w:sz w:val="24"/>
                <w:szCs w:val="24"/>
              </w:rPr>
              <w:t>4</w:t>
            </w:r>
          </w:p>
        </w:tc>
        <w:tc>
          <w:tcPr>
            <w:tcW w:w="1416" w:type="dxa"/>
          </w:tcPr>
          <w:p w14:paraId="376407D2" w14:textId="688D1F73" w:rsidR="003106FD" w:rsidRPr="00592C4F" w:rsidRDefault="00592C4F" w:rsidP="003106FD">
            <w:pPr>
              <w:jc w:val="center"/>
              <w:rPr>
                <w:rFonts w:cstheme="minorHAnsi"/>
                <w:sz w:val="20"/>
                <w:szCs w:val="20"/>
              </w:rPr>
            </w:pPr>
            <w:r>
              <w:rPr>
                <w:rFonts w:cstheme="minorHAnsi"/>
                <w:sz w:val="20"/>
                <w:szCs w:val="20"/>
              </w:rPr>
              <w:t>Young person feedback</w:t>
            </w:r>
          </w:p>
        </w:tc>
        <w:tc>
          <w:tcPr>
            <w:tcW w:w="7729" w:type="dxa"/>
          </w:tcPr>
          <w:p w14:paraId="4A2A04E9"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 xml:space="preserve">Living as a bisexual in Carlisle is fairly safe, besides two year 7's shouting that I was a milf to my face, I have always felt safe here. I think </w:t>
            </w:r>
            <w:r w:rsidRPr="00592C4F">
              <w:rPr>
                <w:rFonts w:asciiTheme="minorHAnsi" w:hAnsiTheme="minorHAnsi" w:cstheme="minorHAnsi"/>
                <w:sz w:val="20"/>
                <w:szCs w:val="20"/>
                <w:shd w:val="clear" w:color="auto" w:fill="FFF2CC" w:themeFill="accent4" w:themeFillTint="33"/>
              </w:rPr>
              <w:t>mandatory education about fundamental respect for</w:t>
            </w:r>
            <w:r w:rsidRPr="00BF5F3D">
              <w:rPr>
                <w:rFonts w:asciiTheme="minorHAnsi" w:hAnsiTheme="minorHAnsi" w:cstheme="minorHAnsi"/>
                <w:sz w:val="20"/>
                <w:szCs w:val="20"/>
              </w:rPr>
              <w:t xml:space="preserve"> </w:t>
            </w:r>
            <w:r w:rsidRPr="00592C4F">
              <w:rPr>
                <w:rFonts w:asciiTheme="minorHAnsi" w:hAnsiTheme="minorHAnsi" w:cstheme="minorHAnsi"/>
                <w:sz w:val="20"/>
                <w:szCs w:val="20"/>
                <w:shd w:val="clear" w:color="auto" w:fill="FFF2CC" w:themeFill="accent4" w:themeFillTint="33"/>
              </w:rPr>
              <w:t xml:space="preserve">women </w:t>
            </w:r>
            <w:r w:rsidRPr="00BF5F3D">
              <w:rPr>
                <w:rFonts w:asciiTheme="minorHAnsi" w:hAnsiTheme="minorHAnsi" w:cstheme="minorHAnsi"/>
                <w:sz w:val="20"/>
                <w:szCs w:val="20"/>
              </w:rPr>
              <w:t>is needed if nothing else, to combat the changes the warped minds of Andrew Tate's generation. When I was a year 7, I had no idea what a milf even was, nevermind having the gall to scream it into a passerby's face. Please bear in mind I am only 23 and was wearing a university lanyard aha, way too young to be a mother.</w:t>
            </w:r>
          </w:p>
          <w:p w14:paraId="51909B8B"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I go to the health and wellbeing space that the university have, they have such excellent pastoral care.</w:t>
            </w:r>
          </w:p>
          <w:p w14:paraId="33ABF47F" w14:textId="77777777" w:rsidR="00BF5F3D" w:rsidRPr="00BF5F3D" w:rsidRDefault="00BF5F3D" w:rsidP="00BF5F3D">
            <w:pPr>
              <w:pStyle w:val="PlainText"/>
              <w:rPr>
                <w:rFonts w:asciiTheme="minorHAnsi" w:hAnsiTheme="minorHAnsi" w:cstheme="minorHAnsi"/>
                <w:sz w:val="20"/>
                <w:szCs w:val="20"/>
              </w:rPr>
            </w:pPr>
          </w:p>
          <w:p w14:paraId="66CF6D2C"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I can trust friends and the diverse student body.</w:t>
            </w:r>
          </w:p>
          <w:p w14:paraId="3E9C244D" w14:textId="77777777" w:rsidR="00BF5F3D" w:rsidRPr="00BF5F3D" w:rsidRDefault="00BF5F3D" w:rsidP="00BF5F3D">
            <w:pPr>
              <w:pStyle w:val="PlainText"/>
              <w:rPr>
                <w:rFonts w:asciiTheme="minorHAnsi" w:hAnsiTheme="minorHAnsi" w:cstheme="minorHAnsi"/>
                <w:sz w:val="20"/>
                <w:szCs w:val="20"/>
              </w:rPr>
            </w:pPr>
          </w:p>
          <w:p w14:paraId="0729665B"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I feel safer in sober spaces, like art galleries and coffee shops.</w:t>
            </w:r>
          </w:p>
          <w:p w14:paraId="5A48765E" w14:textId="77777777" w:rsidR="00BF5F3D" w:rsidRPr="00BF5F3D" w:rsidRDefault="00BF5F3D" w:rsidP="00BF5F3D">
            <w:pPr>
              <w:pStyle w:val="PlainText"/>
              <w:rPr>
                <w:rFonts w:asciiTheme="minorHAnsi" w:hAnsiTheme="minorHAnsi" w:cstheme="minorHAnsi"/>
                <w:sz w:val="20"/>
                <w:szCs w:val="20"/>
              </w:rPr>
            </w:pPr>
          </w:p>
          <w:p w14:paraId="28F1CEAA"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I have used the university health and wellbeing services before. I had a good experience.</w:t>
            </w:r>
          </w:p>
          <w:p w14:paraId="5F92136B" w14:textId="77777777" w:rsidR="00BF5F3D" w:rsidRPr="00BF5F3D" w:rsidRDefault="00BF5F3D" w:rsidP="00BF5F3D">
            <w:pPr>
              <w:pStyle w:val="PlainText"/>
              <w:rPr>
                <w:rFonts w:asciiTheme="minorHAnsi" w:hAnsiTheme="minorHAnsi" w:cstheme="minorHAnsi"/>
                <w:sz w:val="20"/>
                <w:szCs w:val="20"/>
              </w:rPr>
            </w:pPr>
          </w:p>
          <w:p w14:paraId="01FFCA8A" w14:textId="77777777" w:rsidR="00BF5F3D" w:rsidRPr="00BF5F3D" w:rsidRDefault="00BF5F3D" w:rsidP="00BF5F3D">
            <w:pPr>
              <w:pStyle w:val="PlainText"/>
              <w:rPr>
                <w:rFonts w:asciiTheme="minorHAnsi" w:hAnsiTheme="minorHAnsi" w:cstheme="minorHAnsi"/>
                <w:sz w:val="20"/>
                <w:szCs w:val="20"/>
              </w:rPr>
            </w:pPr>
            <w:r w:rsidRPr="00BF5F3D">
              <w:rPr>
                <w:rFonts w:asciiTheme="minorHAnsi" w:hAnsiTheme="minorHAnsi" w:cstheme="minorHAnsi"/>
                <w:sz w:val="20"/>
                <w:szCs w:val="20"/>
              </w:rPr>
              <w:t xml:space="preserve">To </w:t>
            </w:r>
            <w:r w:rsidRPr="00592C4F">
              <w:rPr>
                <w:rFonts w:asciiTheme="minorHAnsi" w:hAnsiTheme="minorHAnsi" w:cstheme="minorHAnsi"/>
                <w:sz w:val="20"/>
                <w:szCs w:val="20"/>
                <w:shd w:val="clear" w:color="auto" w:fill="FFF2CC" w:themeFill="accent4" w:themeFillTint="33"/>
              </w:rPr>
              <w:t>improve preventative healthcare for LGBTQIA young,</w:t>
            </w:r>
            <w:r w:rsidRPr="00BF5F3D">
              <w:rPr>
                <w:rFonts w:asciiTheme="minorHAnsi" w:hAnsiTheme="minorHAnsi" w:cstheme="minorHAnsi"/>
                <w:sz w:val="20"/>
                <w:szCs w:val="20"/>
              </w:rPr>
              <w:t xml:space="preserve"> I'd say that we need better formal sex/gender education, it starts from the ground up, and perhaps free condoms given out at pride?</w:t>
            </w:r>
          </w:p>
          <w:p w14:paraId="4D09BB5E" w14:textId="77777777" w:rsidR="00BF5F3D" w:rsidRPr="00BF5F3D" w:rsidRDefault="00BF5F3D" w:rsidP="00BF5F3D">
            <w:pPr>
              <w:pStyle w:val="PlainText"/>
              <w:rPr>
                <w:rFonts w:asciiTheme="minorHAnsi" w:hAnsiTheme="minorHAnsi" w:cstheme="minorHAnsi"/>
                <w:sz w:val="20"/>
                <w:szCs w:val="20"/>
              </w:rPr>
            </w:pPr>
          </w:p>
          <w:p w14:paraId="138CD809" w14:textId="77777777" w:rsidR="003106FD" w:rsidRPr="00BF5F3D" w:rsidRDefault="003106FD" w:rsidP="00BF5F3D">
            <w:pPr>
              <w:rPr>
                <w:rFonts w:cstheme="minorHAnsi"/>
                <w:sz w:val="20"/>
                <w:szCs w:val="20"/>
              </w:rPr>
            </w:pPr>
          </w:p>
        </w:tc>
        <w:tc>
          <w:tcPr>
            <w:tcW w:w="2793" w:type="dxa"/>
          </w:tcPr>
          <w:p w14:paraId="5A2681C1" w14:textId="77777777" w:rsidR="003106FD" w:rsidRPr="00592C4F" w:rsidRDefault="00592C4F" w:rsidP="00592C4F">
            <w:pPr>
              <w:pStyle w:val="ListParagraph"/>
              <w:numPr>
                <w:ilvl w:val="0"/>
                <w:numId w:val="15"/>
              </w:numPr>
              <w:rPr>
                <w:rFonts w:ascii="Arial Black" w:hAnsi="Arial Black"/>
                <w:sz w:val="24"/>
                <w:szCs w:val="24"/>
              </w:rPr>
            </w:pPr>
            <w:r>
              <w:rPr>
                <w:rFonts w:cstheme="minorHAnsi"/>
                <w:sz w:val="20"/>
                <w:szCs w:val="20"/>
              </w:rPr>
              <w:t>Improved information in schools</w:t>
            </w:r>
          </w:p>
          <w:p w14:paraId="1D489575" w14:textId="0A41310D" w:rsidR="00592C4F" w:rsidRPr="00592C4F" w:rsidRDefault="00592C4F" w:rsidP="00592C4F">
            <w:pPr>
              <w:pStyle w:val="ListParagraph"/>
              <w:numPr>
                <w:ilvl w:val="0"/>
                <w:numId w:val="15"/>
              </w:numPr>
              <w:rPr>
                <w:rFonts w:ascii="Arial Black" w:hAnsi="Arial Black"/>
                <w:sz w:val="24"/>
                <w:szCs w:val="24"/>
              </w:rPr>
            </w:pPr>
            <w:r>
              <w:rPr>
                <w:rFonts w:cstheme="minorHAnsi"/>
                <w:sz w:val="20"/>
                <w:szCs w:val="20"/>
              </w:rPr>
              <w:t>Improved Healthcare services</w:t>
            </w:r>
          </w:p>
        </w:tc>
      </w:tr>
      <w:tr w:rsidR="003106FD" w14:paraId="7B01A3EC" w14:textId="77777777" w:rsidTr="00933C6F">
        <w:tc>
          <w:tcPr>
            <w:tcW w:w="749" w:type="dxa"/>
          </w:tcPr>
          <w:p w14:paraId="329D0775" w14:textId="20D28C64" w:rsidR="003106FD" w:rsidRPr="00592C4F" w:rsidRDefault="00592C4F" w:rsidP="003106FD">
            <w:pPr>
              <w:jc w:val="center"/>
              <w:rPr>
                <w:rFonts w:cstheme="minorHAnsi"/>
                <w:sz w:val="20"/>
                <w:szCs w:val="20"/>
              </w:rPr>
            </w:pPr>
            <w:r>
              <w:rPr>
                <w:rFonts w:cstheme="minorHAnsi"/>
                <w:sz w:val="20"/>
                <w:szCs w:val="20"/>
              </w:rPr>
              <w:t>22/03</w:t>
            </w:r>
          </w:p>
        </w:tc>
        <w:tc>
          <w:tcPr>
            <w:tcW w:w="1261" w:type="dxa"/>
          </w:tcPr>
          <w:p w14:paraId="4D33E88C" w14:textId="4860A0EF" w:rsidR="003106FD" w:rsidRDefault="00592C4F" w:rsidP="003106FD">
            <w:pPr>
              <w:jc w:val="center"/>
              <w:rPr>
                <w:rFonts w:ascii="Arial Black" w:hAnsi="Arial Black"/>
                <w:sz w:val="24"/>
                <w:szCs w:val="24"/>
              </w:rPr>
            </w:pPr>
            <w:r>
              <w:rPr>
                <w:rFonts w:ascii="Arial Black" w:hAnsi="Arial Black"/>
                <w:sz w:val="24"/>
                <w:szCs w:val="24"/>
              </w:rPr>
              <w:t>5</w:t>
            </w:r>
          </w:p>
        </w:tc>
        <w:tc>
          <w:tcPr>
            <w:tcW w:w="1416" w:type="dxa"/>
          </w:tcPr>
          <w:p w14:paraId="5B6D22EB" w14:textId="2AE552E8" w:rsidR="003106FD" w:rsidRPr="00592C4F" w:rsidRDefault="00592C4F" w:rsidP="003106FD">
            <w:pPr>
              <w:jc w:val="center"/>
              <w:rPr>
                <w:rFonts w:cstheme="minorHAnsi"/>
                <w:sz w:val="20"/>
                <w:szCs w:val="20"/>
              </w:rPr>
            </w:pPr>
            <w:r>
              <w:rPr>
                <w:rFonts w:cstheme="minorHAnsi"/>
                <w:sz w:val="20"/>
                <w:szCs w:val="20"/>
              </w:rPr>
              <w:t>Young person feedback</w:t>
            </w:r>
          </w:p>
        </w:tc>
        <w:tc>
          <w:tcPr>
            <w:tcW w:w="7729" w:type="dxa"/>
          </w:tcPr>
          <w:p w14:paraId="482FB128"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What is it like to live in Cumberland as a LGBTQIA+ young person?</w:t>
            </w:r>
          </w:p>
          <w:p w14:paraId="68AC23B8"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shd w:val="clear" w:color="auto" w:fill="FFF2CC" w:themeFill="accent4" w:themeFillTint="33"/>
              </w:rPr>
              <w:t>Isolating,</w:t>
            </w:r>
            <w:r w:rsidRPr="00592C4F">
              <w:rPr>
                <w:rFonts w:asciiTheme="minorHAnsi" w:hAnsiTheme="minorHAnsi" w:cstheme="minorHAnsi"/>
                <w:sz w:val="20"/>
                <w:szCs w:val="20"/>
              </w:rPr>
              <w:t xml:space="preserve"> you feel as though you're on your own and any support is a trek to get to. Cumbria feels behind other places in terms of acceptance and normalising lgbtqia+ existence</w:t>
            </w:r>
          </w:p>
          <w:p w14:paraId="2EE34208" w14:textId="77777777" w:rsidR="00592C4F" w:rsidRPr="00592C4F" w:rsidRDefault="00592C4F" w:rsidP="00592C4F">
            <w:pPr>
              <w:pStyle w:val="PlainText"/>
              <w:rPr>
                <w:rFonts w:asciiTheme="minorHAnsi" w:hAnsiTheme="minorHAnsi" w:cstheme="minorHAnsi"/>
                <w:sz w:val="20"/>
                <w:szCs w:val="20"/>
              </w:rPr>
            </w:pPr>
          </w:p>
          <w:p w14:paraId="5F68EDDE"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When you need help or support where do you go?</w:t>
            </w:r>
          </w:p>
          <w:p w14:paraId="577A49FE"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lastRenderedPageBreak/>
              <w:t xml:space="preserve">I go </w:t>
            </w:r>
            <w:r w:rsidRPr="00592C4F">
              <w:rPr>
                <w:rFonts w:asciiTheme="minorHAnsi" w:hAnsiTheme="minorHAnsi" w:cstheme="minorHAnsi"/>
                <w:sz w:val="20"/>
                <w:szCs w:val="20"/>
                <w:shd w:val="clear" w:color="auto" w:fill="FFF2CC" w:themeFill="accent4" w:themeFillTint="33"/>
              </w:rPr>
              <w:t>to PiNC or to friends</w:t>
            </w:r>
            <w:r w:rsidRPr="00592C4F">
              <w:rPr>
                <w:rFonts w:asciiTheme="minorHAnsi" w:hAnsiTheme="minorHAnsi" w:cstheme="minorHAnsi"/>
                <w:sz w:val="20"/>
                <w:szCs w:val="20"/>
              </w:rPr>
              <w:t xml:space="preserve"> I've made through it, sometimes I seek the support of the local nhs mental health team but they don't often understand trans or general lgbtqia+ matters so I feel like I end up educating them rather than getting support</w:t>
            </w:r>
          </w:p>
          <w:p w14:paraId="09758824" w14:textId="77777777" w:rsidR="00592C4F" w:rsidRPr="00592C4F" w:rsidRDefault="00592C4F" w:rsidP="00592C4F">
            <w:pPr>
              <w:pStyle w:val="PlainText"/>
              <w:rPr>
                <w:rFonts w:asciiTheme="minorHAnsi" w:hAnsiTheme="minorHAnsi" w:cstheme="minorHAnsi"/>
                <w:sz w:val="20"/>
                <w:szCs w:val="20"/>
              </w:rPr>
            </w:pPr>
          </w:p>
          <w:p w14:paraId="7CF49202"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Who do you feel you can trust?</w:t>
            </w:r>
          </w:p>
          <w:p w14:paraId="4D925B20"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A very limited pool of people, mostly queer friends.</w:t>
            </w:r>
          </w:p>
          <w:p w14:paraId="02BEB2F8" w14:textId="77777777" w:rsidR="00592C4F" w:rsidRPr="00592C4F" w:rsidRDefault="00592C4F" w:rsidP="00592C4F">
            <w:pPr>
              <w:pStyle w:val="PlainText"/>
              <w:rPr>
                <w:rFonts w:asciiTheme="minorHAnsi" w:hAnsiTheme="minorHAnsi" w:cstheme="minorHAnsi"/>
                <w:sz w:val="20"/>
                <w:szCs w:val="20"/>
              </w:rPr>
            </w:pPr>
          </w:p>
          <w:p w14:paraId="68E48D7D"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Are there specific places that you feel more comfortable/safer in your local community?</w:t>
            </w:r>
          </w:p>
          <w:p w14:paraId="2314D380"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PiNC feels the safest place to be, although for me it's not so local, in penrith I only really feel safe at home</w:t>
            </w:r>
          </w:p>
          <w:p w14:paraId="71028CDF" w14:textId="77777777" w:rsidR="00592C4F" w:rsidRPr="00592C4F" w:rsidRDefault="00592C4F" w:rsidP="00592C4F">
            <w:pPr>
              <w:pStyle w:val="PlainText"/>
              <w:rPr>
                <w:rFonts w:asciiTheme="minorHAnsi" w:hAnsiTheme="minorHAnsi" w:cstheme="minorHAnsi"/>
                <w:sz w:val="20"/>
                <w:szCs w:val="20"/>
              </w:rPr>
            </w:pPr>
          </w:p>
          <w:p w14:paraId="09E329C5"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If you have used any help or support services in Cumberland – what have you used? and what was your experience of that service?</w:t>
            </w:r>
          </w:p>
          <w:p w14:paraId="6AC62DA0"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 xml:space="preserve">I have used </w:t>
            </w:r>
            <w:r w:rsidRPr="00592C4F">
              <w:rPr>
                <w:rFonts w:asciiTheme="minorHAnsi" w:hAnsiTheme="minorHAnsi" w:cstheme="minorHAnsi"/>
                <w:sz w:val="20"/>
                <w:szCs w:val="20"/>
                <w:shd w:val="clear" w:color="auto" w:fill="FFF2CC" w:themeFill="accent4" w:themeFillTint="33"/>
              </w:rPr>
              <w:t>the NHS mental health services and the crisis team</w:t>
            </w:r>
            <w:r w:rsidRPr="00592C4F">
              <w:rPr>
                <w:rFonts w:asciiTheme="minorHAnsi" w:hAnsiTheme="minorHAnsi" w:cstheme="minorHAnsi"/>
                <w:sz w:val="20"/>
                <w:szCs w:val="20"/>
              </w:rPr>
              <w:t>, who are rather hit and miss with whether they are actually helpful or understanding in my experience. I recently used the lighthouse in Carlisle and so far they've been very pleasant and as helpful as possible. I also go to PiNC which is helpful for feeling less alone, although would benefit from some way to keep helping young people as they age out of the youth group age range</w:t>
            </w:r>
          </w:p>
          <w:p w14:paraId="4FD142C4" w14:textId="77777777" w:rsidR="00592C4F" w:rsidRPr="00592C4F" w:rsidRDefault="00592C4F" w:rsidP="00592C4F">
            <w:pPr>
              <w:pStyle w:val="PlainText"/>
              <w:rPr>
                <w:rFonts w:asciiTheme="minorHAnsi" w:hAnsiTheme="minorHAnsi" w:cstheme="minorHAnsi"/>
                <w:sz w:val="20"/>
                <w:szCs w:val="20"/>
              </w:rPr>
            </w:pPr>
          </w:p>
          <w:p w14:paraId="29FB4BEC"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What could we do, together with you, to help improve preventative help for LGBTQIA+ young people?</w:t>
            </w:r>
          </w:p>
          <w:p w14:paraId="289C53BC"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More services accessible in places that aren't just Carlisle, more lgbtqia+ education available for people who want to help, so that when we seek support we're not ending up as the educators, other than that I'm not sure</w:t>
            </w:r>
          </w:p>
          <w:p w14:paraId="04E165F8" w14:textId="77777777" w:rsidR="003106FD" w:rsidRPr="00592C4F" w:rsidRDefault="003106FD" w:rsidP="00592C4F">
            <w:pPr>
              <w:jc w:val="both"/>
              <w:rPr>
                <w:rFonts w:cstheme="minorHAnsi"/>
                <w:sz w:val="20"/>
                <w:szCs w:val="20"/>
              </w:rPr>
            </w:pPr>
          </w:p>
        </w:tc>
        <w:tc>
          <w:tcPr>
            <w:tcW w:w="2793" w:type="dxa"/>
          </w:tcPr>
          <w:p w14:paraId="74DE7AA6" w14:textId="77777777" w:rsidR="003106FD" w:rsidRPr="00592C4F" w:rsidRDefault="00592C4F" w:rsidP="00592C4F">
            <w:pPr>
              <w:pStyle w:val="ListParagraph"/>
              <w:numPr>
                <w:ilvl w:val="0"/>
                <w:numId w:val="16"/>
              </w:numPr>
              <w:rPr>
                <w:rFonts w:ascii="Arial Black" w:hAnsi="Arial Black"/>
                <w:sz w:val="24"/>
                <w:szCs w:val="24"/>
              </w:rPr>
            </w:pPr>
            <w:r>
              <w:rPr>
                <w:rFonts w:cstheme="minorHAnsi"/>
                <w:sz w:val="20"/>
                <w:szCs w:val="20"/>
              </w:rPr>
              <w:lastRenderedPageBreak/>
              <w:t>Improved Health services</w:t>
            </w:r>
          </w:p>
          <w:p w14:paraId="5A7D02EE" w14:textId="77777777" w:rsidR="00592C4F" w:rsidRPr="00592C4F" w:rsidRDefault="00592C4F" w:rsidP="00592C4F">
            <w:pPr>
              <w:pStyle w:val="ListParagraph"/>
              <w:numPr>
                <w:ilvl w:val="0"/>
                <w:numId w:val="16"/>
              </w:numPr>
              <w:rPr>
                <w:rFonts w:ascii="Arial Black" w:hAnsi="Arial Black"/>
                <w:sz w:val="24"/>
                <w:szCs w:val="24"/>
              </w:rPr>
            </w:pPr>
            <w:r>
              <w:rPr>
                <w:rFonts w:cstheme="minorHAnsi"/>
                <w:sz w:val="20"/>
                <w:szCs w:val="20"/>
              </w:rPr>
              <w:t>Safe space</w:t>
            </w:r>
          </w:p>
          <w:p w14:paraId="56119157" w14:textId="03C36869" w:rsidR="00592C4F" w:rsidRPr="00592C4F" w:rsidRDefault="00592C4F" w:rsidP="00592C4F">
            <w:pPr>
              <w:pStyle w:val="ListParagraph"/>
              <w:numPr>
                <w:ilvl w:val="0"/>
                <w:numId w:val="16"/>
              </w:numPr>
              <w:rPr>
                <w:rFonts w:ascii="Arial Black" w:hAnsi="Arial Black"/>
                <w:sz w:val="24"/>
                <w:szCs w:val="24"/>
              </w:rPr>
            </w:pPr>
            <w:r>
              <w:rPr>
                <w:rFonts w:cstheme="minorHAnsi"/>
                <w:sz w:val="20"/>
                <w:szCs w:val="20"/>
              </w:rPr>
              <w:lastRenderedPageBreak/>
              <w:t>NHS services have better understanding for LGBTQIA+ communities needs</w:t>
            </w:r>
          </w:p>
        </w:tc>
      </w:tr>
      <w:tr w:rsidR="003106FD" w14:paraId="65E59A46" w14:textId="77777777" w:rsidTr="00933C6F">
        <w:tc>
          <w:tcPr>
            <w:tcW w:w="749" w:type="dxa"/>
          </w:tcPr>
          <w:p w14:paraId="08FA9577" w14:textId="2EA511EC" w:rsidR="003106FD" w:rsidRPr="00592C4F" w:rsidRDefault="00592C4F" w:rsidP="003106FD">
            <w:pPr>
              <w:jc w:val="center"/>
              <w:rPr>
                <w:rFonts w:cstheme="minorHAnsi"/>
                <w:sz w:val="20"/>
                <w:szCs w:val="20"/>
              </w:rPr>
            </w:pPr>
            <w:r>
              <w:rPr>
                <w:rFonts w:cstheme="minorHAnsi"/>
                <w:sz w:val="20"/>
                <w:szCs w:val="20"/>
              </w:rPr>
              <w:lastRenderedPageBreak/>
              <w:t>22/03</w:t>
            </w:r>
          </w:p>
        </w:tc>
        <w:tc>
          <w:tcPr>
            <w:tcW w:w="1261" w:type="dxa"/>
          </w:tcPr>
          <w:p w14:paraId="1044AC1B" w14:textId="0DAD4C13" w:rsidR="003106FD" w:rsidRDefault="00592C4F" w:rsidP="003106FD">
            <w:pPr>
              <w:jc w:val="center"/>
              <w:rPr>
                <w:rFonts w:ascii="Arial Black" w:hAnsi="Arial Black"/>
                <w:sz w:val="24"/>
                <w:szCs w:val="24"/>
              </w:rPr>
            </w:pPr>
            <w:r>
              <w:rPr>
                <w:rFonts w:ascii="Arial Black" w:hAnsi="Arial Black"/>
                <w:sz w:val="24"/>
                <w:szCs w:val="24"/>
              </w:rPr>
              <w:t>6</w:t>
            </w:r>
          </w:p>
        </w:tc>
        <w:tc>
          <w:tcPr>
            <w:tcW w:w="1416" w:type="dxa"/>
          </w:tcPr>
          <w:p w14:paraId="358B524A" w14:textId="7C018AAC" w:rsidR="003106FD" w:rsidRPr="00592C4F" w:rsidRDefault="00592C4F" w:rsidP="003106FD">
            <w:pPr>
              <w:jc w:val="center"/>
              <w:rPr>
                <w:rFonts w:cstheme="minorHAnsi"/>
                <w:sz w:val="20"/>
                <w:szCs w:val="20"/>
              </w:rPr>
            </w:pPr>
            <w:r>
              <w:rPr>
                <w:rFonts w:cstheme="minorHAnsi"/>
                <w:sz w:val="20"/>
                <w:szCs w:val="20"/>
              </w:rPr>
              <w:t>Young person feedback</w:t>
            </w:r>
          </w:p>
        </w:tc>
        <w:tc>
          <w:tcPr>
            <w:tcW w:w="7729" w:type="dxa"/>
          </w:tcPr>
          <w:p w14:paraId="56C58B32"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 xml:space="preserve">1. on the surface it is a lovely and beautiful place to live, but looking a little deeper it </w:t>
            </w:r>
            <w:r w:rsidRPr="00592C4F">
              <w:rPr>
                <w:rFonts w:asciiTheme="minorHAnsi" w:hAnsiTheme="minorHAnsi" w:cstheme="minorHAnsi"/>
                <w:sz w:val="20"/>
                <w:szCs w:val="20"/>
                <w:shd w:val="clear" w:color="auto" w:fill="FFF2CC" w:themeFill="accent4" w:themeFillTint="33"/>
              </w:rPr>
              <w:t>is terrifyingly</w:t>
            </w:r>
            <w:r w:rsidRPr="00592C4F">
              <w:rPr>
                <w:rFonts w:asciiTheme="minorHAnsi" w:hAnsiTheme="minorHAnsi" w:cstheme="minorHAnsi"/>
                <w:sz w:val="20"/>
                <w:szCs w:val="20"/>
              </w:rPr>
              <w:t xml:space="preserve"> obvious that this county is decades behind the rest of the country, socially, when it comes to the understanding and infrastructure needed to support LGBTQ+ people, especially younger people. it is a stark reality that this is </w:t>
            </w:r>
            <w:r w:rsidRPr="00592C4F">
              <w:rPr>
                <w:rFonts w:asciiTheme="minorHAnsi" w:hAnsiTheme="minorHAnsi" w:cstheme="minorHAnsi"/>
                <w:sz w:val="20"/>
                <w:szCs w:val="20"/>
                <w:shd w:val="clear" w:color="auto" w:fill="FFF2CC" w:themeFill="accent4" w:themeFillTint="33"/>
              </w:rPr>
              <w:t>not an exceptionally safe county to live.</w:t>
            </w:r>
          </w:p>
          <w:p w14:paraId="7379D294" w14:textId="77777777" w:rsidR="00592C4F" w:rsidRPr="00592C4F" w:rsidRDefault="00592C4F" w:rsidP="00592C4F">
            <w:pPr>
              <w:pStyle w:val="PlainText"/>
              <w:rPr>
                <w:rFonts w:asciiTheme="minorHAnsi" w:hAnsiTheme="minorHAnsi" w:cstheme="minorHAnsi"/>
                <w:sz w:val="20"/>
                <w:szCs w:val="20"/>
              </w:rPr>
            </w:pPr>
          </w:p>
          <w:p w14:paraId="23907AAB"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 xml:space="preserve">2. in terms of LGBTQ+ support i would ideally turn to </w:t>
            </w:r>
            <w:r w:rsidRPr="00592C4F">
              <w:rPr>
                <w:rFonts w:asciiTheme="minorHAnsi" w:hAnsiTheme="minorHAnsi" w:cstheme="minorHAnsi"/>
                <w:sz w:val="20"/>
                <w:szCs w:val="20"/>
                <w:shd w:val="clear" w:color="auto" w:fill="FFF2CC" w:themeFill="accent4" w:themeFillTint="33"/>
              </w:rPr>
              <w:t>friends and family</w:t>
            </w:r>
            <w:r w:rsidRPr="00592C4F">
              <w:rPr>
                <w:rFonts w:asciiTheme="minorHAnsi" w:hAnsiTheme="minorHAnsi" w:cstheme="minorHAnsi"/>
                <w:sz w:val="20"/>
                <w:szCs w:val="20"/>
              </w:rPr>
              <w:t>, but would also look at local LGBTQ+ support and social groups.</w:t>
            </w:r>
          </w:p>
          <w:p w14:paraId="78BEB22F" w14:textId="77777777" w:rsidR="00592C4F" w:rsidRPr="00592C4F" w:rsidRDefault="00592C4F" w:rsidP="00592C4F">
            <w:pPr>
              <w:pStyle w:val="PlainText"/>
              <w:rPr>
                <w:rFonts w:asciiTheme="minorHAnsi" w:hAnsiTheme="minorHAnsi" w:cstheme="minorHAnsi"/>
                <w:sz w:val="20"/>
                <w:szCs w:val="20"/>
              </w:rPr>
            </w:pPr>
          </w:p>
          <w:p w14:paraId="46C69A87"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3. my friends and family most of all, then the fire service and the NHS, both of which are safer to trust than the police as an institution.</w:t>
            </w:r>
          </w:p>
          <w:p w14:paraId="4C2304C9" w14:textId="77777777" w:rsidR="00592C4F" w:rsidRPr="00592C4F" w:rsidRDefault="00592C4F" w:rsidP="00592C4F">
            <w:pPr>
              <w:pStyle w:val="PlainText"/>
              <w:rPr>
                <w:rFonts w:asciiTheme="minorHAnsi" w:hAnsiTheme="minorHAnsi" w:cstheme="minorHAnsi"/>
                <w:sz w:val="20"/>
                <w:szCs w:val="20"/>
              </w:rPr>
            </w:pPr>
          </w:p>
          <w:p w14:paraId="767B6164"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4. social areas geared towards young adults are safer to exist openly within</w:t>
            </w:r>
          </w:p>
          <w:p w14:paraId="76543961" w14:textId="77777777" w:rsidR="00592C4F" w:rsidRPr="00592C4F" w:rsidRDefault="00592C4F" w:rsidP="00592C4F">
            <w:pPr>
              <w:pStyle w:val="PlainText"/>
              <w:rPr>
                <w:rFonts w:asciiTheme="minorHAnsi" w:hAnsiTheme="minorHAnsi" w:cstheme="minorHAnsi"/>
                <w:sz w:val="20"/>
                <w:szCs w:val="20"/>
              </w:rPr>
            </w:pPr>
          </w:p>
          <w:p w14:paraId="182A286A"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5. N/A</w:t>
            </w:r>
          </w:p>
          <w:p w14:paraId="245D2CD2" w14:textId="77777777" w:rsidR="00592C4F" w:rsidRPr="00592C4F" w:rsidRDefault="00592C4F" w:rsidP="00592C4F">
            <w:pPr>
              <w:pStyle w:val="PlainText"/>
              <w:rPr>
                <w:rFonts w:asciiTheme="minorHAnsi" w:hAnsiTheme="minorHAnsi" w:cstheme="minorHAnsi"/>
                <w:sz w:val="20"/>
                <w:szCs w:val="20"/>
              </w:rPr>
            </w:pPr>
          </w:p>
          <w:p w14:paraId="258D449D" w14:textId="77777777" w:rsidR="00592C4F" w:rsidRPr="00592C4F" w:rsidRDefault="00592C4F" w:rsidP="00592C4F">
            <w:pPr>
              <w:pStyle w:val="PlainText"/>
              <w:rPr>
                <w:rFonts w:asciiTheme="minorHAnsi" w:hAnsiTheme="minorHAnsi" w:cstheme="minorHAnsi"/>
                <w:sz w:val="20"/>
                <w:szCs w:val="20"/>
              </w:rPr>
            </w:pPr>
            <w:r w:rsidRPr="00592C4F">
              <w:rPr>
                <w:rFonts w:asciiTheme="minorHAnsi" w:hAnsiTheme="minorHAnsi" w:cstheme="minorHAnsi"/>
                <w:sz w:val="20"/>
                <w:szCs w:val="20"/>
              </w:rPr>
              <w:t>6. speak to a wide range of LGBTQ+ identifying people across a range of identities, it takes the experience and input of a variety of relevant people rather than just a handful of similarly identifying individuals</w:t>
            </w:r>
          </w:p>
          <w:p w14:paraId="378E0A16" w14:textId="77777777" w:rsidR="00592C4F" w:rsidRPr="00592C4F" w:rsidRDefault="00592C4F" w:rsidP="00592C4F">
            <w:pPr>
              <w:pStyle w:val="PlainText"/>
              <w:rPr>
                <w:rFonts w:asciiTheme="minorHAnsi" w:hAnsiTheme="minorHAnsi" w:cstheme="minorHAnsi"/>
                <w:sz w:val="20"/>
                <w:szCs w:val="20"/>
              </w:rPr>
            </w:pPr>
          </w:p>
          <w:p w14:paraId="3CE0A97D" w14:textId="77777777" w:rsidR="003106FD" w:rsidRPr="00592C4F" w:rsidRDefault="003106FD" w:rsidP="00592C4F">
            <w:pPr>
              <w:pStyle w:val="ListParagraph"/>
              <w:rPr>
                <w:rFonts w:ascii="Arial Black" w:hAnsi="Arial Black"/>
                <w:sz w:val="24"/>
                <w:szCs w:val="24"/>
              </w:rPr>
            </w:pPr>
          </w:p>
        </w:tc>
        <w:tc>
          <w:tcPr>
            <w:tcW w:w="2793" w:type="dxa"/>
          </w:tcPr>
          <w:p w14:paraId="482C2D48" w14:textId="77777777" w:rsidR="003106FD" w:rsidRDefault="00592C4F" w:rsidP="00592C4F">
            <w:pPr>
              <w:pStyle w:val="ListParagraph"/>
              <w:numPr>
                <w:ilvl w:val="0"/>
                <w:numId w:val="17"/>
              </w:numPr>
              <w:rPr>
                <w:rFonts w:cstheme="minorHAnsi"/>
                <w:sz w:val="20"/>
                <w:szCs w:val="20"/>
              </w:rPr>
            </w:pPr>
            <w:r>
              <w:rPr>
                <w:rFonts w:cstheme="minorHAnsi"/>
                <w:sz w:val="20"/>
                <w:szCs w:val="20"/>
              </w:rPr>
              <w:lastRenderedPageBreak/>
              <w:t>Lack of understanding in the community</w:t>
            </w:r>
          </w:p>
          <w:p w14:paraId="5321A881" w14:textId="77777777" w:rsidR="00592C4F" w:rsidRDefault="00592C4F" w:rsidP="00592C4F">
            <w:pPr>
              <w:pStyle w:val="ListParagraph"/>
              <w:numPr>
                <w:ilvl w:val="0"/>
                <w:numId w:val="17"/>
              </w:numPr>
              <w:rPr>
                <w:rFonts w:cstheme="minorHAnsi"/>
                <w:sz w:val="20"/>
                <w:szCs w:val="20"/>
              </w:rPr>
            </w:pPr>
            <w:r>
              <w:rPr>
                <w:rFonts w:cstheme="minorHAnsi"/>
                <w:sz w:val="20"/>
                <w:szCs w:val="20"/>
              </w:rPr>
              <w:t>No safe space</w:t>
            </w:r>
          </w:p>
          <w:p w14:paraId="11D2FAA1" w14:textId="5843D6DC" w:rsidR="00592C4F" w:rsidRPr="00592C4F" w:rsidRDefault="00592C4F" w:rsidP="00592C4F">
            <w:pPr>
              <w:ind w:left="360"/>
              <w:rPr>
                <w:rFonts w:cstheme="minorHAnsi"/>
                <w:sz w:val="20"/>
                <w:szCs w:val="20"/>
              </w:rPr>
            </w:pPr>
          </w:p>
        </w:tc>
      </w:tr>
      <w:tr w:rsidR="003106FD" w14:paraId="42C6D546" w14:textId="77777777" w:rsidTr="00933C6F">
        <w:tc>
          <w:tcPr>
            <w:tcW w:w="749" w:type="dxa"/>
          </w:tcPr>
          <w:p w14:paraId="345C5A94" w14:textId="2C75334B" w:rsidR="003106FD" w:rsidRPr="00592C4F" w:rsidRDefault="00592C4F" w:rsidP="003106FD">
            <w:pPr>
              <w:jc w:val="center"/>
              <w:rPr>
                <w:rFonts w:cstheme="minorHAnsi"/>
                <w:sz w:val="20"/>
                <w:szCs w:val="20"/>
              </w:rPr>
            </w:pPr>
            <w:r>
              <w:rPr>
                <w:rFonts w:cstheme="minorHAnsi"/>
                <w:sz w:val="20"/>
                <w:szCs w:val="20"/>
              </w:rPr>
              <w:t>22/03</w:t>
            </w:r>
          </w:p>
        </w:tc>
        <w:tc>
          <w:tcPr>
            <w:tcW w:w="1261" w:type="dxa"/>
          </w:tcPr>
          <w:p w14:paraId="560BAFDD" w14:textId="273D89B5" w:rsidR="003106FD" w:rsidRDefault="00592C4F" w:rsidP="003106FD">
            <w:pPr>
              <w:jc w:val="center"/>
              <w:rPr>
                <w:rFonts w:ascii="Arial Black" w:hAnsi="Arial Black"/>
                <w:sz w:val="24"/>
                <w:szCs w:val="24"/>
              </w:rPr>
            </w:pPr>
            <w:r>
              <w:rPr>
                <w:rFonts w:ascii="Arial Black" w:hAnsi="Arial Black"/>
                <w:sz w:val="24"/>
                <w:szCs w:val="24"/>
              </w:rPr>
              <w:t>7</w:t>
            </w:r>
          </w:p>
        </w:tc>
        <w:tc>
          <w:tcPr>
            <w:tcW w:w="1416" w:type="dxa"/>
          </w:tcPr>
          <w:p w14:paraId="196691CC" w14:textId="195CC0E0" w:rsidR="003106FD" w:rsidRPr="00592C4F" w:rsidRDefault="00592C4F" w:rsidP="003106FD">
            <w:pPr>
              <w:jc w:val="center"/>
              <w:rPr>
                <w:rFonts w:cstheme="minorHAnsi"/>
                <w:sz w:val="20"/>
                <w:szCs w:val="20"/>
              </w:rPr>
            </w:pPr>
            <w:r>
              <w:rPr>
                <w:rFonts w:cstheme="minorHAnsi"/>
                <w:sz w:val="20"/>
                <w:szCs w:val="20"/>
              </w:rPr>
              <w:t>Young person feedback</w:t>
            </w:r>
          </w:p>
        </w:tc>
        <w:tc>
          <w:tcPr>
            <w:tcW w:w="7729" w:type="dxa"/>
          </w:tcPr>
          <w:p w14:paraId="4FFF6F6E" w14:textId="77777777" w:rsidR="00B87B47" w:rsidRPr="00B87B47" w:rsidRDefault="00B87B47" w:rsidP="00B87B47">
            <w:pPr>
              <w:pStyle w:val="PlainText"/>
              <w:rPr>
                <w:rFonts w:asciiTheme="minorHAnsi" w:hAnsiTheme="minorHAnsi" w:cstheme="minorHAnsi"/>
                <w:sz w:val="20"/>
                <w:szCs w:val="20"/>
              </w:rPr>
            </w:pPr>
            <w:r w:rsidRPr="00B87B47">
              <w:rPr>
                <w:rFonts w:asciiTheme="minorHAnsi" w:hAnsiTheme="minorHAnsi" w:cstheme="minorHAnsi"/>
                <w:sz w:val="20"/>
                <w:szCs w:val="20"/>
              </w:rPr>
              <w:t>Living in Cumbria as a queer person can be quite sad because there’s not many queer events or things happening</w:t>
            </w:r>
            <w:r w:rsidRPr="00B87B47">
              <w:rPr>
                <w:rFonts w:asciiTheme="minorHAnsi" w:hAnsiTheme="minorHAnsi" w:cstheme="minorHAnsi"/>
                <w:sz w:val="20"/>
                <w:szCs w:val="20"/>
                <w:shd w:val="clear" w:color="auto" w:fill="FFF2CC" w:themeFill="accent4" w:themeFillTint="33"/>
              </w:rPr>
              <w:t>. Schools can be quite discriminatory like teachers and pupils</w:t>
            </w:r>
            <w:r w:rsidRPr="00B87B47">
              <w:rPr>
                <w:rFonts w:asciiTheme="minorHAnsi" w:hAnsiTheme="minorHAnsi" w:cstheme="minorHAnsi"/>
                <w:sz w:val="20"/>
                <w:szCs w:val="20"/>
              </w:rPr>
              <w:t xml:space="preserve"> and sometimes further action just isn’t taken. a lot of bigger cities have flags in shops, but in Carlisle I feel like you don’t really know where is LGBTQIA+ friendly</w:t>
            </w:r>
          </w:p>
          <w:p w14:paraId="1562B7DD" w14:textId="77777777" w:rsidR="00B87B47" w:rsidRPr="00B87B47" w:rsidRDefault="00B87B47" w:rsidP="00B87B47">
            <w:pPr>
              <w:pStyle w:val="PlainText"/>
              <w:rPr>
                <w:rFonts w:asciiTheme="minorHAnsi" w:hAnsiTheme="minorHAnsi" w:cstheme="minorHAnsi"/>
                <w:sz w:val="20"/>
                <w:szCs w:val="20"/>
              </w:rPr>
            </w:pPr>
          </w:p>
          <w:p w14:paraId="07345827" w14:textId="77777777" w:rsidR="00B87B47" w:rsidRPr="00B87B47" w:rsidRDefault="00B87B47" w:rsidP="00B87B47">
            <w:pPr>
              <w:pStyle w:val="PlainText"/>
              <w:rPr>
                <w:rFonts w:asciiTheme="minorHAnsi" w:hAnsiTheme="minorHAnsi" w:cstheme="minorHAnsi"/>
                <w:sz w:val="20"/>
                <w:szCs w:val="20"/>
              </w:rPr>
            </w:pPr>
          </w:p>
          <w:p w14:paraId="7E2692DA" w14:textId="77777777" w:rsidR="00B87B47" w:rsidRPr="00B87B47" w:rsidRDefault="00B87B47" w:rsidP="00B87B47">
            <w:pPr>
              <w:pStyle w:val="PlainText"/>
              <w:rPr>
                <w:rFonts w:asciiTheme="minorHAnsi" w:hAnsiTheme="minorHAnsi" w:cstheme="minorHAnsi"/>
                <w:sz w:val="20"/>
                <w:szCs w:val="20"/>
              </w:rPr>
            </w:pPr>
            <w:r w:rsidRPr="00B87B47">
              <w:rPr>
                <w:rFonts w:asciiTheme="minorHAnsi" w:hAnsiTheme="minorHAnsi" w:cstheme="minorHAnsi"/>
                <w:sz w:val="20"/>
                <w:szCs w:val="20"/>
              </w:rPr>
              <w:t>Pinc is for support And good to trust . But other then that I can’t really think of there being anything else available currently.</w:t>
            </w:r>
          </w:p>
          <w:p w14:paraId="28DCA85D" w14:textId="77777777" w:rsidR="00B87B47" w:rsidRPr="00B87B47" w:rsidRDefault="00B87B47" w:rsidP="00B87B47">
            <w:pPr>
              <w:pStyle w:val="PlainText"/>
              <w:rPr>
                <w:rFonts w:asciiTheme="minorHAnsi" w:hAnsiTheme="minorHAnsi" w:cstheme="minorHAnsi"/>
                <w:sz w:val="20"/>
                <w:szCs w:val="20"/>
              </w:rPr>
            </w:pPr>
          </w:p>
          <w:p w14:paraId="3433B24E" w14:textId="77777777" w:rsidR="00B87B47" w:rsidRPr="00B87B47" w:rsidRDefault="00B87B47" w:rsidP="00B87B47">
            <w:pPr>
              <w:pStyle w:val="PlainText"/>
              <w:rPr>
                <w:rFonts w:asciiTheme="minorHAnsi" w:hAnsiTheme="minorHAnsi" w:cstheme="minorHAnsi"/>
                <w:sz w:val="20"/>
                <w:szCs w:val="20"/>
              </w:rPr>
            </w:pPr>
            <w:r w:rsidRPr="00B87B47">
              <w:rPr>
                <w:rFonts w:asciiTheme="minorHAnsi" w:hAnsiTheme="minorHAnsi" w:cstheme="minorHAnsi"/>
                <w:sz w:val="20"/>
                <w:szCs w:val="20"/>
              </w:rPr>
              <w:t>I’ve used safety net and I was able to be open about my gender identity and sexuality without feeling uncomfortable to disclose any of that.</w:t>
            </w:r>
          </w:p>
          <w:p w14:paraId="3E4C2EDB" w14:textId="77777777" w:rsidR="00B87B47" w:rsidRPr="00B87B47" w:rsidRDefault="00B87B47" w:rsidP="00B87B47">
            <w:pPr>
              <w:pStyle w:val="PlainText"/>
              <w:rPr>
                <w:rFonts w:asciiTheme="minorHAnsi" w:hAnsiTheme="minorHAnsi" w:cstheme="minorHAnsi"/>
                <w:sz w:val="20"/>
                <w:szCs w:val="20"/>
              </w:rPr>
            </w:pPr>
          </w:p>
          <w:p w14:paraId="0BAE5D35" w14:textId="77777777" w:rsidR="00B87B47" w:rsidRPr="00B87B47" w:rsidRDefault="00B87B47" w:rsidP="00B87B47">
            <w:pPr>
              <w:pStyle w:val="PlainText"/>
              <w:shd w:val="clear" w:color="auto" w:fill="FFF2CC" w:themeFill="accent4" w:themeFillTint="33"/>
              <w:rPr>
                <w:rFonts w:asciiTheme="minorHAnsi" w:hAnsiTheme="minorHAnsi" w:cstheme="minorHAnsi"/>
                <w:sz w:val="20"/>
                <w:szCs w:val="20"/>
              </w:rPr>
            </w:pPr>
            <w:r w:rsidRPr="00B87B47">
              <w:rPr>
                <w:rFonts w:asciiTheme="minorHAnsi" w:hAnsiTheme="minorHAnsi" w:cstheme="minorHAnsi"/>
                <w:sz w:val="20"/>
                <w:szCs w:val="20"/>
              </w:rPr>
              <w:t>I think places that are a LGBTQIA+ safe should put a small sign or label in the window. Eg: brewdog have one (even tho it’s for 18+) so then people who are scared of going somewhere where they could get hatecrimed know that they’re in a safe place when going to a cafe/resturant or shop.</w:t>
            </w:r>
          </w:p>
          <w:p w14:paraId="3B3A5EF8" w14:textId="77777777" w:rsidR="00B87B47" w:rsidRPr="00B87B47" w:rsidRDefault="00B87B47" w:rsidP="00B87B47">
            <w:pPr>
              <w:pStyle w:val="PlainText"/>
              <w:rPr>
                <w:rFonts w:asciiTheme="minorHAnsi" w:hAnsiTheme="minorHAnsi" w:cstheme="minorHAnsi"/>
                <w:sz w:val="20"/>
                <w:szCs w:val="20"/>
              </w:rPr>
            </w:pPr>
          </w:p>
          <w:p w14:paraId="495A2A15" w14:textId="77777777" w:rsidR="00B87B47" w:rsidRPr="00B87B47" w:rsidRDefault="00B87B47" w:rsidP="00B87B47">
            <w:pPr>
              <w:pStyle w:val="PlainText"/>
              <w:rPr>
                <w:rFonts w:asciiTheme="minorHAnsi" w:hAnsiTheme="minorHAnsi" w:cstheme="minorHAnsi"/>
                <w:sz w:val="20"/>
                <w:szCs w:val="20"/>
              </w:rPr>
            </w:pPr>
            <w:r w:rsidRPr="00B87B47">
              <w:rPr>
                <w:rFonts w:asciiTheme="minorHAnsi" w:hAnsiTheme="minorHAnsi" w:cstheme="minorHAnsi"/>
                <w:sz w:val="20"/>
                <w:szCs w:val="20"/>
              </w:rPr>
              <w:t>-More support in schools</w:t>
            </w:r>
          </w:p>
          <w:p w14:paraId="230D473D" w14:textId="77777777" w:rsidR="00B87B47" w:rsidRPr="00B87B47" w:rsidRDefault="00B87B47" w:rsidP="00B87B47">
            <w:pPr>
              <w:pStyle w:val="PlainText"/>
              <w:rPr>
                <w:rFonts w:asciiTheme="minorHAnsi" w:hAnsiTheme="minorHAnsi" w:cstheme="minorHAnsi"/>
                <w:sz w:val="20"/>
                <w:szCs w:val="20"/>
              </w:rPr>
            </w:pPr>
          </w:p>
          <w:p w14:paraId="4F72C04F" w14:textId="77777777" w:rsidR="00B87B47" w:rsidRPr="00B87B47" w:rsidRDefault="00B87B47" w:rsidP="00B87B47">
            <w:pPr>
              <w:pStyle w:val="PlainText"/>
              <w:shd w:val="clear" w:color="auto" w:fill="FFF2CC" w:themeFill="accent4" w:themeFillTint="33"/>
              <w:rPr>
                <w:rFonts w:asciiTheme="minorHAnsi" w:hAnsiTheme="minorHAnsi" w:cstheme="minorHAnsi"/>
                <w:sz w:val="20"/>
                <w:szCs w:val="20"/>
              </w:rPr>
            </w:pPr>
            <w:r w:rsidRPr="00B87B47">
              <w:rPr>
                <w:rFonts w:asciiTheme="minorHAnsi" w:hAnsiTheme="minorHAnsi" w:cstheme="minorHAnsi"/>
                <w:sz w:val="20"/>
                <w:szCs w:val="20"/>
              </w:rPr>
              <w:t>- smallish events in safe spaces, /clubs and more events around Cumbria like just having a stall when there’s markets</w:t>
            </w:r>
          </w:p>
          <w:p w14:paraId="004865AE" w14:textId="77777777" w:rsidR="00B87B47" w:rsidRPr="00B87B47" w:rsidRDefault="00B87B47" w:rsidP="00B87B47">
            <w:pPr>
              <w:pStyle w:val="PlainText"/>
              <w:shd w:val="clear" w:color="auto" w:fill="FFF2CC" w:themeFill="accent4" w:themeFillTint="33"/>
              <w:rPr>
                <w:rFonts w:asciiTheme="minorHAnsi" w:hAnsiTheme="minorHAnsi" w:cstheme="minorHAnsi"/>
                <w:sz w:val="20"/>
                <w:szCs w:val="20"/>
              </w:rPr>
            </w:pPr>
          </w:p>
          <w:p w14:paraId="7471628E" w14:textId="77777777" w:rsidR="00B87B47" w:rsidRPr="00B87B47" w:rsidRDefault="00B87B47" w:rsidP="00B87B47">
            <w:pPr>
              <w:pStyle w:val="PlainText"/>
              <w:shd w:val="clear" w:color="auto" w:fill="FFF2CC" w:themeFill="accent4" w:themeFillTint="33"/>
              <w:rPr>
                <w:rFonts w:asciiTheme="minorHAnsi" w:hAnsiTheme="minorHAnsi" w:cstheme="minorHAnsi"/>
                <w:sz w:val="20"/>
                <w:szCs w:val="20"/>
              </w:rPr>
            </w:pPr>
            <w:r w:rsidRPr="00B87B47">
              <w:rPr>
                <w:rFonts w:asciiTheme="minorHAnsi" w:hAnsiTheme="minorHAnsi" w:cstheme="minorHAnsi"/>
                <w:sz w:val="20"/>
                <w:szCs w:val="20"/>
              </w:rPr>
              <w:t xml:space="preserve">- </w:t>
            </w:r>
            <w:r w:rsidRPr="00B87B47">
              <w:rPr>
                <w:rFonts w:ascii="Tahoma" w:hAnsi="Tahoma" w:cs="Tahoma"/>
                <w:sz w:val="20"/>
                <w:szCs w:val="20"/>
              </w:rPr>
              <w:t>⁠</w:t>
            </w:r>
            <w:r w:rsidRPr="00B87B47">
              <w:rPr>
                <w:rFonts w:asciiTheme="minorHAnsi" w:hAnsiTheme="minorHAnsi" w:cstheme="minorHAnsi"/>
                <w:sz w:val="20"/>
                <w:szCs w:val="20"/>
              </w:rPr>
              <w:t xml:space="preserve">- </w:t>
            </w:r>
            <w:r w:rsidRPr="00B87B47">
              <w:rPr>
                <w:rFonts w:ascii="Tahoma" w:hAnsi="Tahoma" w:cs="Tahoma"/>
                <w:sz w:val="20"/>
                <w:szCs w:val="20"/>
              </w:rPr>
              <w:t>⁠</w:t>
            </w:r>
            <w:r w:rsidRPr="00B87B47">
              <w:rPr>
                <w:rFonts w:asciiTheme="minorHAnsi" w:hAnsiTheme="minorHAnsi" w:cstheme="minorHAnsi"/>
                <w:sz w:val="20"/>
                <w:szCs w:val="20"/>
              </w:rPr>
              <w:t>charity based stuff that could support LGBTQIA+ things</w:t>
            </w:r>
          </w:p>
          <w:p w14:paraId="3CDED115" w14:textId="77777777" w:rsidR="00B87B47" w:rsidRPr="00B87B47" w:rsidRDefault="00B87B47" w:rsidP="00B87B47">
            <w:pPr>
              <w:pStyle w:val="PlainText"/>
              <w:rPr>
                <w:rFonts w:asciiTheme="minorHAnsi" w:hAnsiTheme="minorHAnsi" w:cstheme="minorHAnsi"/>
                <w:sz w:val="20"/>
                <w:szCs w:val="20"/>
              </w:rPr>
            </w:pPr>
          </w:p>
          <w:p w14:paraId="0EF3F0CA" w14:textId="77777777" w:rsidR="003106FD" w:rsidRPr="00B87B47" w:rsidRDefault="003106FD" w:rsidP="00B87B47">
            <w:pPr>
              <w:rPr>
                <w:rFonts w:cstheme="minorHAnsi"/>
                <w:sz w:val="20"/>
                <w:szCs w:val="20"/>
              </w:rPr>
            </w:pPr>
          </w:p>
        </w:tc>
        <w:tc>
          <w:tcPr>
            <w:tcW w:w="2793" w:type="dxa"/>
          </w:tcPr>
          <w:p w14:paraId="7675F4E7" w14:textId="77777777" w:rsidR="003106FD" w:rsidRDefault="00B87B47" w:rsidP="00B87B47">
            <w:pPr>
              <w:pStyle w:val="ListParagraph"/>
              <w:numPr>
                <w:ilvl w:val="0"/>
                <w:numId w:val="20"/>
              </w:numPr>
              <w:rPr>
                <w:rFonts w:cstheme="minorHAnsi"/>
                <w:sz w:val="20"/>
                <w:szCs w:val="20"/>
              </w:rPr>
            </w:pPr>
            <w:r>
              <w:rPr>
                <w:rFonts w:cstheme="minorHAnsi"/>
                <w:sz w:val="20"/>
                <w:szCs w:val="20"/>
              </w:rPr>
              <w:t>More information/education in schools</w:t>
            </w:r>
          </w:p>
          <w:p w14:paraId="3F693945" w14:textId="10059126" w:rsidR="00B87B47" w:rsidRPr="00B87B47" w:rsidRDefault="00B87B47" w:rsidP="00B87B47">
            <w:pPr>
              <w:pStyle w:val="ListParagraph"/>
              <w:numPr>
                <w:ilvl w:val="0"/>
                <w:numId w:val="20"/>
              </w:numPr>
              <w:rPr>
                <w:rFonts w:cstheme="minorHAnsi"/>
                <w:sz w:val="20"/>
                <w:szCs w:val="20"/>
              </w:rPr>
            </w:pPr>
            <w:r>
              <w:rPr>
                <w:rFonts w:cstheme="minorHAnsi"/>
                <w:sz w:val="20"/>
                <w:szCs w:val="20"/>
              </w:rPr>
              <w:t>More safer spaces</w:t>
            </w:r>
          </w:p>
        </w:tc>
      </w:tr>
    </w:tbl>
    <w:p w14:paraId="399BAC82" w14:textId="77777777" w:rsidR="000E3A6D" w:rsidRDefault="000E3A6D" w:rsidP="000E3A6D">
      <w:pPr>
        <w:jc w:val="center"/>
        <w:rPr>
          <w:rFonts w:ascii="Arial Black" w:hAnsi="Arial Black"/>
          <w:sz w:val="24"/>
          <w:szCs w:val="24"/>
        </w:rPr>
      </w:pPr>
    </w:p>
    <w:p w14:paraId="0CAC8D1B" w14:textId="77777777" w:rsidR="000E3A6D" w:rsidRDefault="000E3A6D" w:rsidP="000E3A6D">
      <w:pPr>
        <w:jc w:val="center"/>
        <w:rPr>
          <w:rFonts w:ascii="Arial Black" w:hAnsi="Arial Black"/>
          <w:sz w:val="24"/>
          <w:szCs w:val="24"/>
        </w:rPr>
      </w:pPr>
    </w:p>
    <w:p w14:paraId="58F40EDE" w14:textId="77777777" w:rsidR="000E3A6D" w:rsidRDefault="000E3A6D">
      <w:pPr>
        <w:jc w:val="center"/>
        <w:rPr>
          <w:rFonts w:ascii="Arial Black" w:hAnsi="Arial Black"/>
          <w:sz w:val="24"/>
          <w:szCs w:val="24"/>
        </w:rPr>
      </w:pPr>
    </w:p>
    <w:sectPr w:rsidR="000E3A6D" w:rsidSect="00332B5D">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255C"/>
    <w:multiLevelType w:val="hybridMultilevel"/>
    <w:tmpl w:val="EED04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F3BA0"/>
    <w:multiLevelType w:val="hybridMultilevel"/>
    <w:tmpl w:val="FE3A8E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8123D1"/>
    <w:multiLevelType w:val="hybridMultilevel"/>
    <w:tmpl w:val="DF9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F05CAE"/>
    <w:multiLevelType w:val="hybridMultilevel"/>
    <w:tmpl w:val="A4EED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F354ED"/>
    <w:multiLevelType w:val="hybridMultilevel"/>
    <w:tmpl w:val="7CEA9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1D3296"/>
    <w:multiLevelType w:val="hybridMultilevel"/>
    <w:tmpl w:val="BB625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EB448D"/>
    <w:multiLevelType w:val="hybridMultilevel"/>
    <w:tmpl w:val="46661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A7B09"/>
    <w:multiLevelType w:val="hybridMultilevel"/>
    <w:tmpl w:val="56045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2E6E84"/>
    <w:multiLevelType w:val="hybridMultilevel"/>
    <w:tmpl w:val="313A0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F6506F"/>
    <w:multiLevelType w:val="hybridMultilevel"/>
    <w:tmpl w:val="DC5EB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7740150"/>
    <w:multiLevelType w:val="multilevel"/>
    <w:tmpl w:val="07AE0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E60B5"/>
    <w:multiLevelType w:val="hybridMultilevel"/>
    <w:tmpl w:val="B6C089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3B57EB6"/>
    <w:multiLevelType w:val="hybridMultilevel"/>
    <w:tmpl w:val="9BBE4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DA0BFC"/>
    <w:multiLevelType w:val="hybridMultilevel"/>
    <w:tmpl w:val="3126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F33EA8"/>
    <w:multiLevelType w:val="multilevel"/>
    <w:tmpl w:val="0A6404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AA3B98"/>
    <w:multiLevelType w:val="hybridMultilevel"/>
    <w:tmpl w:val="07CA3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9B75AF8"/>
    <w:multiLevelType w:val="hybridMultilevel"/>
    <w:tmpl w:val="57D88E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183370"/>
    <w:multiLevelType w:val="hybridMultilevel"/>
    <w:tmpl w:val="0D48BE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F66AD1"/>
    <w:multiLevelType w:val="hybridMultilevel"/>
    <w:tmpl w:val="32FC4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0F234F"/>
    <w:multiLevelType w:val="hybridMultilevel"/>
    <w:tmpl w:val="6908F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446BFD"/>
    <w:multiLevelType w:val="hybridMultilevel"/>
    <w:tmpl w:val="212A9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8554060">
    <w:abstractNumId w:val="5"/>
  </w:num>
  <w:num w:numId="2" w16cid:durableId="2085493769">
    <w:abstractNumId w:val="7"/>
  </w:num>
  <w:num w:numId="3" w16cid:durableId="1049913122">
    <w:abstractNumId w:val="11"/>
  </w:num>
  <w:num w:numId="4" w16cid:durableId="1946691710">
    <w:abstractNumId w:val="4"/>
  </w:num>
  <w:num w:numId="5" w16cid:durableId="926840373">
    <w:abstractNumId w:val="3"/>
  </w:num>
  <w:num w:numId="6" w16cid:durableId="1017150238">
    <w:abstractNumId w:val="1"/>
  </w:num>
  <w:num w:numId="7" w16cid:durableId="1074010826">
    <w:abstractNumId w:val="18"/>
  </w:num>
  <w:num w:numId="8" w16cid:durableId="1306737432">
    <w:abstractNumId w:val="9"/>
  </w:num>
  <w:num w:numId="9" w16cid:durableId="149251262">
    <w:abstractNumId w:val="2"/>
  </w:num>
  <w:num w:numId="10" w16cid:durableId="1439762420">
    <w:abstractNumId w:val="14"/>
  </w:num>
  <w:num w:numId="11" w16cid:durableId="630095049">
    <w:abstractNumId w:val="10"/>
  </w:num>
  <w:num w:numId="12" w16cid:durableId="1941597800">
    <w:abstractNumId w:val="13"/>
  </w:num>
  <w:num w:numId="13" w16cid:durableId="1272517797">
    <w:abstractNumId w:val="8"/>
  </w:num>
  <w:num w:numId="14" w16cid:durableId="785580481">
    <w:abstractNumId w:val="17"/>
  </w:num>
  <w:num w:numId="15" w16cid:durableId="328026766">
    <w:abstractNumId w:val="16"/>
  </w:num>
  <w:num w:numId="16" w16cid:durableId="1296913715">
    <w:abstractNumId w:val="12"/>
  </w:num>
  <w:num w:numId="17" w16cid:durableId="616065003">
    <w:abstractNumId w:val="0"/>
  </w:num>
  <w:num w:numId="18" w16cid:durableId="993341952">
    <w:abstractNumId w:val="20"/>
  </w:num>
  <w:num w:numId="19" w16cid:durableId="1445270049">
    <w:abstractNumId w:val="6"/>
  </w:num>
  <w:num w:numId="20" w16cid:durableId="943416572">
    <w:abstractNumId w:val="15"/>
  </w:num>
  <w:num w:numId="21" w16cid:durableId="4785041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6D"/>
    <w:rsid w:val="000A0819"/>
    <w:rsid w:val="000E3A6D"/>
    <w:rsid w:val="00107300"/>
    <w:rsid w:val="001B6BAB"/>
    <w:rsid w:val="0023210F"/>
    <w:rsid w:val="00272402"/>
    <w:rsid w:val="003106FD"/>
    <w:rsid w:val="00325077"/>
    <w:rsid w:val="00332B5D"/>
    <w:rsid w:val="00387F74"/>
    <w:rsid w:val="004B61B8"/>
    <w:rsid w:val="005158D3"/>
    <w:rsid w:val="00592C4F"/>
    <w:rsid w:val="005964BC"/>
    <w:rsid w:val="005B66D1"/>
    <w:rsid w:val="007121B8"/>
    <w:rsid w:val="0082740E"/>
    <w:rsid w:val="008D056D"/>
    <w:rsid w:val="00933C6F"/>
    <w:rsid w:val="00B87B47"/>
    <w:rsid w:val="00BF5F3D"/>
    <w:rsid w:val="00C17F28"/>
    <w:rsid w:val="00C54C50"/>
    <w:rsid w:val="00C6603A"/>
    <w:rsid w:val="00CA171E"/>
    <w:rsid w:val="00FA0A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D1C4C"/>
  <w15:chartTrackingRefBased/>
  <w15:docId w15:val="{1919649C-98E5-491B-A3EE-3E9D4DF6E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A6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3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3210F"/>
    <w:pPr>
      <w:ind w:left="720"/>
      <w:contextualSpacing/>
    </w:pPr>
  </w:style>
  <w:style w:type="character" w:styleId="Hyperlink">
    <w:name w:val="Hyperlink"/>
    <w:basedOn w:val="DefaultParagraphFont"/>
    <w:uiPriority w:val="99"/>
    <w:semiHidden/>
    <w:unhideWhenUsed/>
    <w:rsid w:val="00FA0A64"/>
    <w:rPr>
      <w:color w:val="0000FF"/>
      <w:u w:val="single"/>
    </w:rPr>
  </w:style>
  <w:style w:type="paragraph" w:styleId="PlainText">
    <w:name w:val="Plain Text"/>
    <w:basedOn w:val="Normal"/>
    <w:link w:val="PlainTextChar"/>
    <w:uiPriority w:val="99"/>
    <w:semiHidden/>
    <w:unhideWhenUsed/>
    <w:rsid w:val="00272402"/>
    <w:pPr>
      <w:spacing w:after="0" w:line="240" w:lineRule="auto"/>
    </w:pPr>
    <w:rPr>
      <w:rFonts w:ascii="Arial" w:eastAsia="Times New Roman" w:hAnsi="Arial" w:cs="Calibri"/>
      <w:szCs w:val="21"/>
      <w:lang w:eastAsia="en-GB"/>
    </w:rPr>
  </w:style>
  <w:style w:type="character" w:customStyle="1" w:styleId="PlainTextChar">
    <w:name w:val="Plain Text Char"/>
    <w:basedOn w:val="DefaultParagraphFont"/>
    <w:link w:val="PlainText"/>
    <w:uiPriority w:val="99"/>
    <w:semiHidden/>
    <w:rsid w:val="00272402"/>
    <w:rPr>
      <w:rFonts w:ascii="Arial" w:eastAsia="Times New Roman" w:hAnsi="Arial" w:cs="Calibri"/>
      <w:kern w:val="0"/>
      <w:szCs w:val="21"/>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79100">
      <w:bodyDiv w:val="1"/>
      <w:marLeft w:val="0"/>
      <w:marRight w:val="0"/>
      <w:marTop w:val="0"/>
      <w:marBottom w:val="0"/>
      <w:divBdr>
        <w:top w:val="none" w:sz="0" w:space="0" w:color="auto"/>
        <w:left w:val="none" w:sz="0" w:space="0" w:color="auto"/>
        <w:bottom w:val="none" w:sz="0" w:space="0" w:color="auto"/>
        <w:right w:val="none" w:sz="0" w:space="0" w:color="auto"/>
      </w:divBdr>
    </w:div>
    <w:div w:id="64619168">
      <w:bodyDiv w:val="1"/>
      <w:marLeft w:val="0"/>
      <w:marRight w:val="0"/>
      <w:marTop w:val="0"/>
      <w:marBottom w:val="0"/>
      <w:divBdr>
        <w:top w:val="none" w:sz="0" w:space="0" w:color="auto"/>
        <w:left w:val="none" w:sz="0" w:space="0" w:color="auto"/>
        <w:bottom w:val="none" w:sz="0" w:space="0" w:color="auto"/>
        <w:right w:val="none" w:sz="0" w:space="0" w:color="auto"/>
      </w:divBdr>
    </w:div>
    <w:div w:id="178280799">
      <w:bodyDiv w:val="1"/>
      <w:marLeft w:val="0"/>
      <w:marRight w:val="0"/>
      <w:marTop w:val="0"/>
      <w:marBottom w:val="0"/>
      <w:divBdr>
        <w:top w:val="none" w:sz="0" w:space="0" w:color="auto"/>
        <w:left w:val="none" w:sz="0" w:space="0" w:color="auto"/>
        <w:bottom w:val="none" w:sz="0" w:space="0" w:color="auto"/>
        <w:right w:val="none" w:sz="0" w:space="0" w:color="auto"/>
      </w:divBdr>
    </w:div>
    <w:div w:id="218831636">
      <w:bodyDiv w:val="1"/>
      <w:marLeft w:val="0"/>
      <w:marRight w:val="0"/>
      <w:marTop w:val="0"/>
      <w:marBottom w:val="0"/>
      <w:divBdr>
        <w:top w:val="none" w:sz="0" w:space="0" w:color="auto"/>
        <w:left w:val="none" w:sz="0" w:space="0" w:color="auto"/>
        <w:bottom w:val="none" w:sz="0" w:space="0" w:color="auto"/>
        <w:right w:val="none" w:sz="0" w:space="0" w:color="auto"/>
      </w:divBdr>
    </w:div>
    <w:div w:id="313293240">
      <w:bodyDiv w:val="1"/>
      <w:marLeft w:val="0"/>
      <w:marRight w:val="0"/>
      <w:marTop w:val="0"/>
      <w:marBottom w:val="0"/>
      <w:divBdr>
        <w:top w:val="none" w:sz="0" w:space="0" w:color="auto"/>
        <w:left w:val="none" w:sz="0" w:space="0" w:color="auto"/>
        <w:bottom w:val="none" w:sz="0" w:space="0" w:color="auto"/>
        <w:right w:val="none" w:sz="0" w:space="0" w:color="auto"/>
      </w:divBdr>
    </w:div>
    <w:div w:id="522213341">
      <w:bodyDiv w:val="1"/>
      <w:marLeft w:val="0"/>
      <w:marRight w:val="0"/>
      <w:marTop w:val="0"/>
      <w:marBottom w:val="0"/>
      <w:divBdr>
        <w:top w:val="none" w:sz="0" w:space="0" w:color="auto"/>
        <w:left w:val="none" w:sz="0" w:space="0" w:color="auto"/>
        <w:bottom w:val="none" w:sz="0" w:space="0" w:color="auto"/>
        <w:right w:val="none" w:sz="0" w:space="0" w:color="auto"/>
      </w:divBdr>
    </w:div>
    <w:div w:id="580407301">
      <w:bodyDiv w:val="1"/>
      <w:marLeft w:val="0"/>
      <w:marRight w:val="0"/>
      <w:marTop w:val="0"/>
      <w:marBottom w:val="0"/>
      <w:divBdr>
        <w:top w:val="none" w:sz="0" w:space="0" w:color="auto"/>
        <w:left w:val="none" w:sz="0" w:space="0" w:color="auto"/>
        <w:bottom w:val="none" w:sz="0" w:space="0" w:color="auto"/>
        <w:right w:val="none" w:sz="0" w:space="0" w:color="auto"/>
      </w:divBdr>
    </w:div>
    <w:div w:id="633291277">
      <w:bodyDiv w:val="1"/>
      <w:marLeft w:val="0"/>
      <w:marRight w:val="0"/>
      <w:marTop w:val="0"/>
      <w:marBottom w:val="0"/>
      <w:divBdr>
        <w:top w:val="none" w:sz="0" w:space="0" w:color="auto"/>
        <w:left w:val="none" w:sz="0" w:space="0" w:color="auto"/>
        <w:bottom w:val="none" w:sz="0" w:space="0" w:color="auto"/>
        <w:right w:val="none" w:sz="0" w:space="0" w:color="auto"/>
      </w:divBdr>
    </w:div>
    <w:div w:id="671302480">
      <w:bodyDiv w:val="1"/>
      <w:marLeft w:val="0"/>
      <w:marRight w:val="0"/>
      <w:marTop w:val="0"/>
      <w:marBottom w:val="0"/>
      <w:divBdr>
        <w:top w:val="none" w:sz="0" w:space="0" w:color="auto"/>
        <w:left w:val="none" w:sz="0" w:space="0" w:color="auto"/>
        <w:bottom w:val="none" w:sz="0" w:space="0" w:color="auto"/>
        <w:right w:val="none" w:sz="0" w:space="0" w:color="auto"/>
      </w:divBdr>
    </w:div>
    <w:div w:id="1021398211">
      <w:bodyDiv w:val="1"/>
      <w:marLeft w:val="0"/>
      <w:marRight w:val="0"/>
      <w:marTop w:val="0"/>
      <w:marBottom w:val="0"/>
      <w:divBdr>
        <w:top w:val="none" w:sz="0" w:space="0" w:color="auto"/>
        <w:left w:val="none" w:sz="0" w:space="0" w:color="auto"/>
        <w:bottom w:val="none" w:sz="0" w:space="0" w:color="auto"/>
        <w:right w:val="none" w:sz="0" w:space="0" w:color="auto"/>
      </w:divBdr>
    </w:div>
    <w:div w:id="1151484153">
      <w:bodyDiv w:val="1"/>
      <w:marLeft w:val="0"/>
      <w:marRight w:val="0"/>
      <w:marTop w:val="0"/>
      <w:marBottom w:val="0"/>
      <w:divBdr>
        <w:top w:val="none" w:sz="0" w:space="0" w:color="auto"/>
        <w:left w:val="none" w:sz="0" w:space="0" w:color="auto"/>
        <w:bottom w:val="none" w:sz="0" w:space="0" w:color="auto"/>
        <w:right w:val="none" w:sz="0" w:space="0" w:color="auto"/>
      </w:divBdr>
    </w:div>
    <w:div w:id="1318653900">
      <w:bodyDiv w:val="1"/>
      <w:marLeft w:val="0"/>
      <w:marRight w:val="0"/>
      <w:marTop w:val="0"/>
      <w:marBottom w:val="0"/>
      <w:divBdr>
        <w:top w:val="none" w:sz="0" w:space="0" w:color="auto"/>
        <w:left w:val="none" w:sz="0" w:space="0" w:color="auto"/>
        <w:bottom w:val="none" w:sz="0" w:space="0" w:color="auto"/>
        <w:right w:val="none" w:sz="0" w:space="0" w:color="auto"/>
      </w:divBdr>
    </w:div>
    <w:div w:id="1345207189">
      <w:bodyDiv w:val="1"/>
      <w:marLeft w:val="0"/>
      <w:marRight w:val="0"/>
      <w:marTop w:val="0"/>
      <w:marBottom w:val="0"/>
      <w:divBdr>
        <w:top w:val="none" w:sz="0" w:space="0" w:color="auto"/>
        <w:left w:val="none" w:sz="0" w:space="0" w:color="auto"/>
        <w:bottom w:val="none" w:sz="0" w:space="0" w:color="auto"/>
        <w:right w:val="none" w:sz="0" w:space="0" w:color="auto"/>
      </w:divBdr>
    </w:div>
    <w:div w:id="1407919347">
      <w:bodyDiv w:val="1"/>
      <w:marLeft w:val="0"/>
      <w:marRight w:val="0"/>
      <w:marTop w:val="0"/>
      <w:marBottom w:val="0"/>
      <w:divBdr>
        <w:top w:val="none" w:sz="0" w:space="0" w:color="auto"/>
        <w:left w:val="none" w:sz="0" w:space="0" w:color="auto"/>
        <w:bottom w:val="none" w:sz="0" w:space="0" w:color="auto"/>
        <w:right w:val="none" w:sz="0" w:space="0" w:color="auto"/>
      </w:divBdr>
    </w:div>
    <w:div w:id="1439760765">
      <w:bodyDiv w:val="1"/>
      <w:marLeft w:val="0"/>
      <w:marRight w:val="0"/>
      <w:marTop w:val="0"/>
      <w:marBottom w:val="0"/>
      <w:divBdr>
        <w:top w:val="none" w:sz="0" w:space="0" w:color="auto"/>
        <w:left w:val="none" w:sz="0" w:space="0" w:color="auto"/>
        <w:bottom w:val="none" w:sz="0" w:space="0" w:color="auto"/>
        <w:right w:val="none" w:sz="0" w:space="0" w:color="auto"/>
      </w:divBdr>
    </w:div>
    <w:div w:id="1464730839">
      <w:bodyDiv w:val="1"/>
      <w:marLeft w:val="0"/>
      <w:marRight w:val="0"/>
      <w:marTop w:val="0"/>
      <w:marBottom w:val="0"/>
      <w:divBdr>
        <w:top w:val="none" w:sz="0" w:space="0" w:color="auto"/>
        <w:left w:val="none" w:sz="0" w:space="0" w:color="auto"/>
        <w:bottom w:val="none" w:sz="0" w:space="0" w:color="auto"/>
        <w:right w:val="none" w:sz="0" w:space="0" w:color="auto"/>
      </w:divBdr>
    </w:div>
    <w:div w:id="1571499085">
      <w:bodyDiv w:val="1"/>
      <w:marLeft w:val="0"/>
      <w:marRight w:val="0"/>
      <w:marTop w:val="0"/>
      <w:marBottom w:val="0"/>
      <w:divBdr>
        <w:top w:val="none" w:sz="0" w:space="0" w:color="auto"/>
        <w:left w:val="none" w:sz="0" w:space="0" w:color="auto"/>
        <w:bottom w:val="none" w:sz="0" w:space="0" w:color="auto"/>
        <w:right w:val="none" w:sz="0" w:space="0" w:color="auto"/>
      </w:divBdr>
    </w:div>
    <w:div w:id="1601646966">
      <w:bodyDiv w:val="1"/>
      <w:marLeft w:val="0"/>
      <w:marRight w:val="0"/>
      <w:marTop w:val="0"/>
      <w:marBottom w:val="0"/>
      <w:divBdr>
        <w:top w:val="none" w:sz="0" w:space="0" w:color="auto"/>
        <w:left w:val="none" w:sz="0" w:space="0" w:color="auto"/>
        <w:bottom w:val="none" w:sz="0" w:space="0" w:color="auto"/>
        <w:right w:val="none" w:sz="0" w:space="0" w:color="auto"/>
      </w:divBdr>
    </w:div>
    <w:div w:id="1856385960">
      <w:bodyDiv w:val="1"/>
      <w:marLeft w:val="0"/>
      <w:marRight w:val="0"/>
      <w:marTop w:val="0"/>
      <w:marBottom w:val="0"/>
      <w:divBdr>
        <w:top w:val="none" w:sz="0" w:space="0" w:color="auto"/>
        <w:left w:val="none" w:sz="0" w:space="0" w:color="auto"/>
        <w:bottom w:val="none" w:sz="0" w:space="0" w:color="auto"/>
        <w:right w:val="none" w:sz="0" w:space="0" w:color="auto"/>
      </w:divBdr>
    </w:div>
    <w:div w:id="1899170908">
      <w:bodyDiv w:val="1"/>
      <w:marLeft w:val="0"/>
      <w:marRight w:val="0"/>
      <w:marTop w:val="0"/>
      <w:marBottom w:val="0"/>
      <w:divBdr>
        <w:top w:val="none" w:sz="0" w:space="0" w:color="auto"/>
        <w:left w:val="none" w:sz="0" w:space="0" w:color="auto"/>
        <w:bottom w:val="none" w:sz="0" w:space="0" w:color="auto"/>
        <w:right w:val="none" w:sz="0" w:space="0" w:color="auto"/>
      </w:divBdr>
    </w:div>
    <w:div w:id="1983775387">
      <w:bodyDiv w:val="1"/>
      <w:marLeft w:val="0"/>
      <w:marRight w:val="0"/>
      <w:marTop w:val="0"/>
      <w:marBottom w:val="0"/>
      <w:divBdr>
        <w:top w:val="none" w:sz="0" w:space="0" w:color="auto"/>
        <w:left w:val="none" w:sz="0" w:space="0" w:color="auto"/>
        <w:bottom w:val="none" w:sz="0" w:space="0" w:color="auto"/>
        <w:right w:val="none" w:sz="0" w:space="0" w:color="auto"/>
      </w:divBdr>
    </w:div>
    <w:div w:id="198812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Duthie, Gillian</dc:creator>
  <cp:keywords/>
  <dc:description/>
  <cp:lastModifiedBy>Gilbert, Andrew</cp:lastModifiedBy>
  <cp:revision>3</cp:revision>
  <dcterms:created xsi:type="dcterms:W3CDTF">2024-04-15T16:32:00Z</dcterms:created>
  <dcterms:modified xsi:type="dcterms:W3CDTF">2024-05-02T10:07:00Z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2024-04-15T16:32:33Z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2a6a35eb-28a5-4a57-a0e3-6d1590820eaf</vt:lpwstr>
  </property>
  <property fmtid="{D5CDD505-2E9C-101B-9397-08002B2CF9AE}" pid="7" name="MSIP_Label_defa4170-0d19-0005-0004-bc88714345d2_ActionId">
    <vt:lpwstr>4d1e9f86-95ed-4d77-9027-1337e2469498</vt:lpwstr>
  </property>
  <property fmtid="{D5CDD505-2E9C-101B-9397-08002B2CF9AE}" pid="8" name="MSIP_Label_defa4170-0d19-0005-0004-bc88714345d2_ContentBits">
    <vt:lpwstr>0</vt:lpwstr>
  </property>
</Properties>
</file>