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FD687" w14:textId="1E97EF82" w:rsidR="00A82FFE" w:rsidRDefault="00A82FFE" w:rsidP="00A82FFE">
      <w:pPr>
        <w:pStyle w:val="Heading1"/>
        <w:jc w:val="center"/>
      </w:pPr>
      <w:r>
        <w:t>Appendix 4</w:t>
      </w:r>
    </w:p>
    <w:p w14:paraId="5142500D" w14:textId="14CC9091" w:rsidR="763B82DE" w:rsidRDefault="00A82FFE" w:rsidP="6A1E35A1">
      <w:pPr>
        <w:pStyle w:val="Heading1"/>
      </w:pPr>
      <w:r>
        <w:t>Feedback from Children and</w:t>
      </w:r>
      <w:r w:rsidR="763B82DE">
        <w:t xml:space="preserve"> Young </w:t>
      </w:r>
      <w:r>
        <w:t>People</w:t>
      </w:r>
    </w:p>
    <w:p w14:paraId="11EA2F4C" w14:textId="4A4D8859" w:rsidR="03902BA9" w:rsidRDefault="03902BA9" w:rsidP="35F1BD0D">
      <w:pPr>
        <w:pStyle w:val="Heading2"/>
      </w:pPr>
      <w:r>
        <w:t>Where were the respondents from?</w:t>
      </w:r>
    </w:p>
    <w:p w14:paraId="4C111CCA" w14:textId="60487AE1" w:rsidR="03902BA9" w:rsidRDefault="03902BA9" w:rsidP="35F1BD0D">
      <w:r>
        <w:t>There were 636 responses to our online survey. Of those who indicated their home within the Cumberland area the number of responses was as follows:</w:t>
      </w:r>
    </w:p>
    <w:tbl>
      <w:tblP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6A0" w:firstRow="1" w:lastRow="0" w:firstColumn="1" w:lastColumn="0" w:noHBand="1" w:noVBand="1"/>
      </w:tblPr>
      <w:tblGrid>
        <w:gridCol w:w="4990"/>
        <w:gridCol w:w="4140"/>
      </w:tblGrid>
      <w:tr w:rsidR="35F1BD0D" w14:paraId="21B24850" w14:textId="77777777" w:rsidTr="35F1BD0D">
        <w:trPr>
          <w:trHeight w:val="300"/>
        </w:trPr>
        <w:tc>
          <w:tcPr>
            <w:tcW w:w="4990" w:type="dxa"/>
            <w:tcMar>
              <w:top w:w="15" w:type="dxa"/>
              <w:left w:w="15" w:type="dxa"/>
              <w:right w:w="15" w:type="dxa"/>
            </w:tcMar>
            <w:vAlign w:val="bottom"/>
          </w:tcPr>
          <w:p w14:paraId="762ADCF7" w14:textId="0E99AF9D" w:rsidR="49672503" w:rsidRDefault="49672503" w:rsidP="35F1BD0D">
            <w:pPr>
              <w:spacing w:after="0"/>
              <w:rPr>
                <w:rFonts w:ascii="Calibri" w:eastAsia="Calibri" w:hAnsi="Calibri" w:cs="Calibri"/>
                <w:color w:val="000000" w:themeColor="text1"/>
                <w:sz w:val="22"/>
                <w:szCs w:val="22"/>
              </w:rPr>
            </w:pPr>
            <w:r w:rsidRPr="35F1BD0D">
              <w:rPr>
                <w:rFonts w:ascii="Calibri" w:eastAsia="Calibri" w:hAnsi="Calibri" w:cs="Calibri"/>
                <w:color w:val="000000" w:themeColor="text1"/>
                <w:sz w:val="22"/>
                <w:szCs w:val="22"/>
              </w:rPr>
              <w:t>W</w:t>
            </w:r>
            <w:r w:rsidR="35F1BD0D" w:rsidRPr="35F1BD0D">
              <w:rPr>
                <w:rFonts w:ascii="Calibri" w:eastAsia="Calibri" w:hAnsi="Calibri" w:cs="Calibri"/>
                <w:color w:val="000000" w:themeColor="text1"/>
                <w:sz w:val="22"/>
                <w:szCs w:val="22"/>
              </w:rPr>
              <w:t>hit</w:t>
            </w:r>
            <w:r w:rsidR="2D852407" w:rsidRPr="35F1BD0D">
              <w:rPr>
                <w:rFonts w:ascii="Calibri" w:eastAsia="Calibri" w:hAnsi="Calibri" w:cs="Calibri"/>
                <w:color w:val="000000" w:themeColor="text1"/>
                <w:sz w:val="22"/>
                <w:szCs w:val="22"/>
              </w:rPr>
              <w:t>e</w:t>
            </w:r>
            <w:r w:rsidR="35F1BD0D" w:rsidRPr="35F1BD0D">
              <w:rPr>
                <w:rFonts w:ascii="Calibri" w:eastAsia="Calibri" w:hAnsi="Calibri" w:cs="Calibri"/>
                <w:color w:val="000000" w:themeColor="text1"/>
                <w:sz w:val="22"/>
                <w:szCs w:val="22"/>
              </w:rPr>
              <w:t>haven</w:t>
            </w:r>
          </w:p>
        </w:tc>
        <w:tc>
          <w:tcPr>
            <w:tcW w:w="4140" w:type="dxa"/>
            <w:tcMar>
              <w:top w:w="15" w:type="dxa"/>
              <w:left w:w="15" w:type="dxa"/>
              <w:right w:w="15" w:type="dxa"/>
            </w:tcMar>
            <w:vAlign w:val="bottom"/>
          </w:tcPr>
          <w:p w14:paraId="3153B109" w14:textId="764E7AFA" w:rsidR="35F1BD0D" w:rsidRDefault="35F1BD0D" w:rsidP="35F1BD0D">
            <w:pPr>
              <w:spacing w:after="0"/>
            </w:pPr>
            <w:r w:rsidRPr="35F1BD0D">
              <w:rPr>
                <w:rFonts w:ascii="Calibri" w:eastAsia="Calibri" w:hAnsi="Calibri" w:cs="Calibri"/>
                <w:color w:val="000000" w:themeColor="text1"/>
                <w:sz w:val="22"/>
                <w:szCs w:val="22"/>
              </w:rPr>
              <w:t>238</w:t>
            </w:r>
          </w:p>
        </w:tc>
      </w:tr>
      <w:tr w:rsidR="35F1BD0D" w14:paraId="57575FE3" w14:textId="77777777" w:rsidTr="35F1BD0D">
        <w:trPr>
          <w:trHeight w:val="300"/>
        </w:trPr>
        <w:tc>
          <w:tcPr>
            <w:tcW w:w="4990" w:type="dxa"/>
            <w:tcMar>
              <w:top w:w="15" w:type="dxa"/>
              <w:left w:w="15" w:type="dxa"/>
              <w:right w:w="15" w:type="dxa"/>
            </w:tcMar>
            <w:vAlign w:val="bottom"/>
          </w:tcPr>
          <w:p w14:paraId="50D41C94" w14:textId="0DB0F927" w:rsidR="35F1BD0D" w:rsidRDefault="35F1BD0D" w:rsidP="35F1BD0D">
            <w:pPr>
              <w:spacing w:after="0"/>
            </w:pPr>
            <w:r w:rsidRPr="35F1BD0D">
              <w:rPr>
                <w:rFonts w:ascii="Calibri" w:eastAsia="Calibri" w:hAnsi="Calibri" w:cs="Calibri"/>
                <w:color w:val="000000" w:themeColor="text1"/>
                <w:sz w:val="22"/>
                <w:szCs w:val="22"/>
              </w:rPr>
              <w:t>Maryport</w:t>
            </w:r>
          </w:p>
        </w:tc>
        <w:tc>
          <w:tcPr>
            <w:tcW w:w="4140" w:type="dxa"/>
            <w:tcMar>
              <w:top w:w="15" w:type="dxa"/>
              <w:left w:w="15" w:type="dxa"/>
              <w:right w:w="15" w:type="dxa"/>
            </w:tcMar>
            <w:vAlign w:val="bottom"/>
          </w:tcPr>
          <w:p w14:paraId="51019EF4" w14:textId="6AEA9FE2" w:rsidR="35F1BD0D" w:rsidRDefault="35F1BD0D" w:rsidP="35F1BD0D">
            <w:pPr>
              <w:spacing w:after="0"/>
            </w:pPr>
            <w:r w:rsidRPr="35F1BD0D">
              <w:rPr>
                <w:rFonts w:ascii="Calibri" w:eastAsia="Calibri" w:hAnsi="Calibri" w:cs="Calibri"/>
                <w:color w:val="000000" w:themeColor="text1"/>
                <w:sz w:val="22"/>
                <w:szCs w:val="22"/>
              </w:rPr>
              <w:t>49</w:t>
            </w:r>
          </w:p>
        </w:tc>
      </w:tr>
      <w:tr w:rsidR="35F1BD0D" w14:paraId="0FAE19F3" w14:textId="77777777" w:rsidTr="35F1BD0D">
        <w:trPr>
          <w:trHeight w:val="300"/>
        </w:trPr>
        <w:tc>
          <w:tcPr>
            <w:tcW w:w="4990" w:type="dxa"/>
            <w:tcMar>
              <w:top w:w="15" w:type="dxa"/>
              <w:left w:w="15" w:type="dxa"/>
              <w:right w:w="15" w:type="dxa"/>
            </w:tcMar>
            <w:vAlign w:val="bottom"/>
          </w:tcPr>
          <w:p w14:paraId="6A60D56D" w14:textId="1F8ABACB" w:rsidR="35F1BD0D" w:rsidRDefault="35F1BD0D" w:rsidP="35F1BD0D">
            <w:pPr>
              <w:spacing w:after="0"/>
            </w:pPr>
            <w:r w:rsidRPr="35F1BD0D">
              <w:rPr>
                <w:rFonts w:ascii="Calibri" w:eastAsia="Calibri" w:hAnsi="Calibri" w:cs="Calibri"/>
                <w:color w:val="000000" w:themeColor="text1"/>
                <w:sz w:val="22"/>
                <w:szCs w:val="22"/>
              </w:rPr>
              <w:t>Workington</w:t>
            </w:r>
          </w:p>
        </w:tc>
        <w:tc>
          <w:tcPr>
            <w:tcW w:w="4140" w:type="dxa"/>
            <w:tcMar>
              <w:top w:w="15" w:type="dxa"/>
              <w:left w:w="15" w:type="dxa"/>
              <w:right w:w="15" w:type="dxa"/>
            </w:tcMar>
            <w:vAlign w:val="bottom"/>
          </w:tcPr>
          <w:p w14:paraId="35A823EF" w14:textId="6EE2DC94" w:rsidR="35F1BD0D" w:rsidRDefault="35F1BD0D" w:rsidP="35F1BD0D">
            <w:pPr>
              <w:spacing w:after="0"/>
            </w:pPr>
            <w:r w:rsidRPr="35F1BD0D">
              <w:rPr>
                <w:rFonts w:ascii="Calibri" w:eastAsia="Calibri" w:hAnsi="Calibri" w:cs="Calibri"/>
                <w:color w:val="000000" w:themeColor="text1"/>
                <w:sz w:val="22"/>
                <w:szCs w:val="22"/>
              </w:rPr>
              <w:t>25</w:t>
            </w:r>
          </w:p>
        </w:tc>
      </w:tr>
      <w:tr w:rsidR="35F1BD0D" w14:paraId="1F451690" w14:textId="77777777" w:rsidTr="35F1BD0D">
        <w:trPr>
          <w:trHeight w:val="300"/>
        </w:trPr>
        <w:tc>
          <w:tcPr>
            <w:tcW w:w="4990" w:type="dxa"/>
            <w:tcMar>
              <w:top w:w="15" w:type="dxa"/>
              <w:left w:w="15" w:type="dxa"/>
              <w:right w:w="15" w:type="dxa"/>
            </w:tcMar>
            <w:vAlign w:val="bottom"/>
          </w:tcPr>
          <w:p w14:paraId="6D44CFF3" w14:textId="0F809F99" w:rsidR="35F1BD0D" w:rsidRDefault="35F1BD0D" w:rsidP="35F1BD0D">
            <w:pPr>
              <w:spacing w:after="0"/>
            </w:pPr>
            <w:r w:rsidRPr="35F1BD0D">
              <w:rPr>
                <w:rFonts w:ascii="Calibri" w:eastAsia="Calibri" w:hAnsi="Calibri" w:cs="Calibri"/>
                <w:color w:val="000000" w:themeColor="text1"/>
                <w:sz w:val="22"/>
                <w:szCs w:val="22"/>
              </w:rPr>
              <w:t>Millom</w:t>
            </w:r>
          </w:p>
        </w:tc>
        <w:tc>
          <w:tcPr>
            <w:tcW w:w="4140" w:type="dxa"/>
            <w:tcMar>
              <w:top w:w="15" w:type="dxa"/>
              <w:left w:w="15" w:type="dxa"/>
              <w:right w:w="15" w:type="dxa"/>
            </w:tcMar>
            <w:vAlign w:val="bottom"/>
          </w:tcPr>
          <w:p w14:paraId="5FE383AB" w14:textId="4271BA51" w:rsidR="35F1BD0D" w:rsidRDefault="35F1BD0D" w:rsidP="35F1BD0D">
            <w:pPr>
              <w:spacing w:after="0"/>
            </w:pPr>
            <w:r w:rsidRPr="35F1BD0D">
              <w:rPr>
                <w:rFonts w:ascii="Calibri" w:eastAsia="Calibri" w:hAnsi="Calibri" w:cs="Calibri"/>
                <w:color w:val="000000" w:themeColor="text1"/>
                <w:sz w:val="22"/>
                <w:szCs w:val="22"/>
              </w:rPr>
              <w:t>18</w:t>
            </w:r>
          </w:p>
        </w:tc>
      </w:tr>
      <w:tr w:rsidR="35F1BD0D" w14:paraId="6BF56FF6" w14:textId="77777777" w:rsidTr="35F1BD0D">
        <w:trPr>
          <w:trHeight w:val="300"/>
        </w:trPr>
        <w:tc>
          <w:tcPr>
            <w:tcW w:w="4990" w:type="dxa"/>
            <w:tcMar>
              <w:top w:w="15" w:type="dxa"/>
              <w:left w:w="15" w:type="dxa"/>
              <w:right w:w="15" w:type="dxa"/>
            </w:tcMar>
            <w:vAlign w:val="bottom"/>
          </w:tcPr>
          <w:p w14:paraId="75D75EF1" w14:textId="657D75F9" w:rsidR="35F1BD0D" w:rsidRDefault="35F1BD0D" w:rsidP="35F1BD0D">
            <w:pPr>
              <w:spacing w:after="0"/>
            </w:pPr>
            <w:r w:rsidRPr="35F1BD0D">
              <w:rPr>
                <w:rFonts w:ascii="Calibri" w:eastAsia="Calibri" w:hAnsi="Calibri" w:cs="Calibri"/>
                <w:color w:val="000000" w:themeColor="text1"/>
                <w:sz w:val="22"/>
                <w:szCs w:val="22"/>
              </w:rPr>
              <w:t>Cleator moor</w:t>
            </w:r>
          </w:p>
        </w:tc>
        <w:tc>
          <w:tcPr>
            <w:tcW w:w="4140" w:type="dxa"/>
            <w:tcMar>
              <w:top w:w="15" w:type="dxa"/>
              <w:left w:w="15" w:type="dxa"/>
              <w:right w:w="15" w:type="dxa"/>
            </w:tcMar>
            <w:vAlign w:val="bottom"/>
          </w:tcPr>
          <w:p w14:paraId="6E74FFB3" w14:textId="18723FEC" w:rsidR="35F1BD0D" w:rsidRDefault="35F1BD0D" w:rsidP="35F1BD0D">
            <w:pPr>
              <w:spacing w:after="0"/>
            </w:pPr>
            <w:r w:rsidRPr="35F1BD0D">
              <w:rPr>
                <w:rFonts w:ascii="Calibri" w:eastAsia="Calibri" w:hAnsi="Calibri" w:cs="Calibri"/>
                <w:color w:val="000000" w:themeColor="text1"/>
                <w:sz w:val="22"/>
                <w:szCs w:val="22"/>
              </w:rPr>
              <w:t>14</w:t>
            </w:r>
          </w:p>
        </w:tc>
      </w:tr>
      <w:tr w:rsidR="35F1BD0D" w14:paraId="6951743B" w14:textId="77777777" w:rsidTr="35F1BD0D">
        <w:trPr>
          <w:trHeight w:val="300"/>
        </w:trPr>
        <w:tc>
          <w:tcPr>
            <w:tcW w:w="4990" w:type="dxa"/>
            <w:tcMar>
              <w:top w:w="15" w:type="dxa"/>
              <w:left w:w="15" w:type="dxa"/>
              <w:right w:w="15" w:type="dxa"/>
            </w:tcMar>
            <w:vAlign w:val="bottom"/>
          </w:tcPr>
          <w:p w14:paraId="7B1D873C" w14:textId="07E1F2DB" w:rsidR="35F1BD0D" w:rsidRDefault="35F1BD0D" w:rsidP="35F1BD0D">
            <w:pPr>
              <w:spacing w:after="0"/>
            </w:pPr>
            <w:r w:rsidRPr="35F1BD0D">
              <w:rPr>
                <w:rFonts w:ascii="Calibri" w:eastAsia="Calibri" w:hAnsi="Calibri" w:cs="Calibri"/>
                <w:color w:val="000000" w:themeColor="text1"/>
                <w:sz w:val="22"/>
                <w:szCs w:val="22"/>
              </w:rPr>
              <w:t>Carlisle</w:t>
            </w:r>
          </w:p>
        </w:tc>
        <w:tc>
          <w:tcPr>
            <w:tcW w:w="4140" w:type="dxa"/>
            <w:tcMar>
              <w:top w:w="15" w:type="dxa"/>
              <w:left w:w="15" w:type="dxa"/>
              <w:right w:w="15" w:type="dxa"/>
            </w:tcMar>
            <w:vAlign w:val="bottom"/>
          </w:tcPr>
          <w:p w14:paraId="3A25D015" w14:textId="1F14FEE5" w:rsidR="35F1BD0D" w:rsidRDefault="35F1BD0D" w:rsidP="35F1BD0D">
            <w:pPr>
              <w:spacing w:after="0"/>
            </w:pPr>
            <w:r w:rsidRPr="35F1BD0D">
              <w:rPr>
                <w:rFonts w:ascii="Calibri" w:eastAsia="Calibri" w:hAnsi="Calibri" w:cs="Calibri"/>
                <w:color w:val="000000" w:themeColor="text1"/>
                <w:sz w:val="22"/>
                <w:szCs w:val="22"/>
              </w:rPr>
              <w:t>13</w:t>
            </w:r>
          </w:p>
        </w:tc>
      </w:tr>
      <w:tr w:rsidR="35F1BD0D" w14:paraId="4BD2EA93" w14:textId="77777777" w:rsidTr="35F1BD0D">
        <w:trPr>
          <w:trHeight w:val="300"/>
        </w:trPr>
        <w:tc>
          <w:tcPr>
            <w:tcW w:w="4990" w:type="dxa"/>
            <w:tcMar>
              <w:top w:w="15" w:type="dxa"/>
              <w:left w:w="15" w:type="dxa"/>
              <w:right w:w="15" w:type="dxa"/>
            </w:tcMar>
            <w:vAlign w:val="bottom"/>
          </w:tcPr>
          <w:p w14:paraId="2306D95A" w14:textId="1297762C" w:rsidR="35F1BD0D" w:rsidRDefault="35F1BD0D" w:rsidP="35F1BD0D">
            <w:pPr>
              <w:spacing w:after="0"/>
            </w:pPr>
            <w:r w:rsidRPr="35F1BD0D">
              <w:rPr>
                <w:rFonts w:ascii="Calibri" w:eastAsia="Calibri" w:hAnsi="Calibri" w:cs="Calibri"/>
                <w:color w:val="000000" w:themeColor="text1"/>
                <w:sz w:val="22"/>
                <w:szCs w:val="22"/>
              </w:rPr>
              <w:t>Dearham</w:t>
            </w:r>
          </w:p>
        </w:tc>
        <w:tc>
          <w:tcPr>
            <w:tcW w:w="4140" w:type="dxa"/>
            <w:tcMar>
              <w:top w:w="15" w:type="dxa"/>
              <w:left w:w="15" w:type="dxa"/>
              <w:right w:w="15" w:type="dxa"/>
            </w:tcMar>
            <w:vAlign w:val="bottom"/>
          </w:tcPr>
          <w:p w14:paraId="4E8F48FF" w14:textId="5CC171BB" w:rsidR="35F1BD0D" w:rsidRDefault="35F1BD0D" w:rsidP="35F1BD0D">
            <w:pPr>
              <w:spacing w:after="0"/>
            </w:pPr>
            <w:r w:rsidRPr="35F1BD0D">
              <w:rPr>
                <w:rFonts w:ascii="Calibri" w:eastAsia="Calibri" w:hAnsi="Calibri" w:cs="Calibri"/>
                <w:color w:val="000000" w:themeColor="text1"/>
                <w:sz w:val="22"/>
                <w:szCs w:val="22"/>
              </w:rPr>
              <w:t>10</w:t>
            </w:r>
          </w:p>
        </w:tc>
      </w:tr>
      <w:tr w:rsidR="35F1BD0D" w14:paraId="3EB26B38" w14:textId="77777777" w:rsidTr="35F1BD0D">
        <w:trPr>
          <w:trHeight w:val="300"/>
        </w:trPr>
        <w:tc>
          <w:tcPr>
            <w:tcW w:w="4990" w:type="dxa"/>
            <w:tcMar>
              <w:top w:w="15" w:type="dxa"/>
              <w:left w:w="15" w:type="dxa"/>
              <w:right w:w="15" w:type="dxa"/>
            </w:tcMar>
            <w:vAlign w:val="bottom"/>
          </w:tcPr>
          <w:p w14:paraId="0328E2F5" w14:textId="382389DA" w:rsidR="35F1BD0D" w:rsidRDefault="35F1BD0D" w:rsidP="35F1BD0D">
            <w:pPr>
              <w:spacing w:after="0"/>
            </w:pPr>
            <w:r w:rsidRPr="35F1BD0D">
              <w:rPr>
                <w:rFonts w:ascii="Calibri" w:eastAsia="Calibri" w:hAnsi="Calibri" w:cs="Calibri"/>
                <w:color w:val="000000" w:themeColor="text1"/>
                <w:sz w:val="22"/>
                <w:szCs w:val="22"/>
              </w:rPr>
              <w:t>Seascale</w:t>
            </w:r>
          </w:p>
        </w:tc>
        <w:tc>
          <w:tcPr>
            <w:tcW w:w="4140" w:type="dxa"/>
            <w:tcMar>
              <w:top w:w="15" w:type="dxa"/>
              <w:left w:w="15" w:type="dxa"/>
              <w:right w:w="15" w:type="dxa"/>
            </w:tcMar>
            <w:vAlign w:val="bottom"/>
          </w:tcPr>
          <w:p w14:paraId="2C3090DD" w14:textId="3C1738EE" w:rsidR="35F1BD0D" w:rsidRDefault="35F1BD0D" w:rsidP="35F1BD0D">
            <w:pPr>
              <w:spacing w:after="0"/>
            </w:pPr>
            <w:r w:rsidRPr="35F1BD0D">
              <w:rPr>
                <w:rFonts w:ascii="Calibri" w:eastAsia="Calibri" w:hAnsi="Calibri" w:cs="Calibri"/>
                <w:color w:val="000000" w:themeColor="text1"/>
                <w:sz w:val="22"/>
                <w:szCs w:val="22"/>
              </w:rPr>
              <w:t>10</w:t>
            </w:r>
          </w:p>
        </w:tc>
      </w:tr>
      <w:tr w:rsidR="35F1BD0D" w14:paraId="092487F9" w14:textId="77777777" w:rsidTr="35F1BD0D">
        <w:trPr>
          <w:trHeight w:val="300"/>
        </w:trPr>
        <w:tc>
          <w:tcPr>
            <w:tcW w:w="4990" w:type="dxa"/>
            <w:tcMar>
              <w:top w:w="15" w:type="dxa"/>
              <w:left w:w="15" w:type="dxa"/>
              <w:right w:w="15" w:type="dxa"/>
            </w:tcMar>
            <w:vAlign w:val="bottom"/>
          </w:tcPr>
          <w:p w14:paraId="3075CDA0" w14:textId="02475F4B" w:rsidR="35F1BD0D" w:rsidRDefault="35F1BD0D" w:rsidP="35F1BD0D">
            <w:pPr>
              <w:spacing w:after="0"/>
            </w:pPr>
            <w:proofErr w:type="spellStart"/>
            <w:r w:rsidRPr="35F1BD0D">
              <w:rPr>
                <w:rFonts w:ascii="Calibri" w:eastAsia="Calibri" w:hAnsi="Calibri" w:cs="Calibri"/>
                <w:color w:val="000000" w:themeColor="text1"/>
                <w:sz w:val="22"/>
                <w:szCs w:val="22"/>
              </w:rPr>
              <w:t>Frizington</w:t>
            </w:r>
            <w:proofErr w:type="spellEnd"/>
          </w:p>
        </w:tc>
        <w:tc>
          <w:tcPr>
            <w:tcW w:w="4140" w:type="dxa"/>
            <w:tcMar>
              <w:top w:w="15" w:type="dxa"/>
              <w:left w:w="15" w:type="dxa"/>
              <w:right w:w="15" w:type="dxa"/>
            </w:tcMar>
            <w:vAlign w:val="bottom"/>
          </w:tcPr>
          <w:p w14:paraId="5D9697C7" w14:textId="60B05F4A" w:rsidR="35F1BD0D" w:rsidRDefault="35F1BD0D" w:rsidP="35F1BD0D">
            <w:pPr>
              <w:spacing w:after="0"/>
            </w:pPr>
            <w:r w:rsidRPr="35F1BD0D">
              <w:rPr>
                <w:rFonts w:ascii="Calibri" w:eastAsia="Calibri" w:hAnsi="Calibri" w:cs="Calibri"/>
                <w:color w:val="000000" w:themeColor="text1"/>
                <w:sz w:val="22"/>
                <w:szCs w:val="22"/>
              </w:rPr>
              <w:t>8</w:t>
            </w:r>
          </w:p>
        </w:tc>
      </w:tr>
      <w:tr w:rsidR="35F1BD0D" w14:paraId="60147DAF" w14:textId="77777777" w:rsidTr="35F1BD0D">
        <w:trPr>
          <w:trHeight w:val="300"/>
        </w:trPr>
        <w:tc>
          <w:tcPr>
            <w:tcW w:w="4990" w:type="dxa"/>
            <w:tcMar>
              <w:top w:w="15" w:type="dxa"/>
              <w:left w:w="15" w:type="dxa"/>
              <w:right w:w="15" w:type="dxa"/>
            </w:tcMar>
            <w:vAlign w:val="bottom"/>
          </w:tcPr>
          <w:p w14:paraId="57FA6839" w14:textId="72342F61" w:rsidR="35F1BD0D" w:rsidRDefault="35F1BD0D" w:rsidP="35F1BD0D">
            <w:pPr>
              <w:spacing w:after="0"/>
            </w:pPr>
            <w:r w:rsidRPr="35F1BD0D">
              <w:rPr>
                <w:rFonts w:ascii="Calibri" w:eastAsia="Calibri" w:hAnsi="Calibri" w:cs="Calibri"/>
                <w:color w:val="000000" w:themeColor="text1"/>
                <w:sz w:val="22"/>
                <w:szCs w:val="22"/>
              </w:rPr>
              <w:t>Flimby</w:t>
            </w:r>
          </w:p>
        </w:tc>
        <w:tc>
          <w:tcPr>
            <w:tcW w:w="4140" w:type="dxa"/>
            <w:tcMar>
              <w:top w:w="15" w:type="dxa"/>
              <w:left w:w="15" w:type="dxa"/>
              <w:right w:w="15" w:type="dxa"/>
            </w:tcMar>
            <w:vAlign w:val="bottom"/>
          </w:tcPr>
          <w:p w14:paraId="3B47056C" w14:textId="7366EDF2" w:rsidR="35F1BD0D" w:rsidRDefault="35F1BD0D" w:rsidP="35F1BD0D">
            <w:pPr>
              <w:spacing w:after="0"/>
            </w:pPr>
            <w:r w:rsidRPr="35F1BD0D">
              <w:rPr>
                <w:rFonts w:ascii="Calibri" w:eastAsia="Calibri" w:hAnsi="Calibri" w:cs="Calibri"/>
                <w:color w:val="000000" w:themeColor="text1"/>
                <w:sz w:val="22"/>
                <w:szCs w:val="22"/>
              </w:rPr>
              <w:t>5</w:t>
            </w:r>
          </w:p>
        </w:tc>
      </w:tr>
      <w:tr w:rsidR="35F1BD0D" w14:paraId="0041A2D3" w14:textId="77777777" w:rsidTr="35F1BD0D">
        <w:trPr>
          <w:trHeight w:val="300"/>
        </w:trPr>
        <w:tc>
          <w:tcPr>
            <w:tcW w:w="4990" w:type="dxa"/>
            <w:tcMar>
              <w:top w:w="15" w:type="dxa"/>
              <w:left w:w="15" w:type="dxa"/>
              <w:right w:w="15" w:type="dxa"/>
            </w:tcMar>
            <w:vAlign w:val="bottom"/>
          </w:tcPr>
          <w:p w14:paraId="28676836" w14:textId="187E19D1" w:rsidR="35F1BD0D" w:rsidRDefault="35F1BD0D" w:rsidP="35F1BD0D">
            <w:pPr>
              <w:spacing w:after="0"/>
            </w:pPr>
            <w:proofErr w:type="spellStart"/>
            <w:r w:rsidRPr="35F1BD0D">
              <w:rPr>
                <w:rFonts w:ascii="Calibri" w:eastAsia="Calibri" w:hAnsi="Calibri" w:cs="Calibri"/>
                <w:color w:val="000000" w:themeColor="text1"/>
                <w:sz w:val="22"/>
                <w:szCs w:val="22"/>
              </w:rPr>
              <w:t>Lowca</w:t>
            </w:r>
            <w:proofErr w:type="spellEnd"/>
          </w:p>
        </w:tc>
        <w:tc>
          <w:tcPr>
            <w:tcW w:w="4140" w:type="dxa"/>
            <w:tcMar>
              <w:top w:w="15" w:type="dxa"/>
              <w:left w:w="15" w:type="dxa"/>
              <w:right w:w="15" w:type="dxa"/>
            </w:tcMar>
            <w:vAlign w:val="bottom"/>
          </w:tcPr>
          <w:p w14:paraId="17EB3E0E" w14:textId="5F716B04" w:rsidR="35F1BD0D" w:rsidRDefault="35F1BD0D" w:rsidP="35F1BD0D">
            <w:pPr>
              <w:spacing w:after="0"/>
            </w:pPr>
            <w:r w:rsidRPr="35F1BD0D">
              <w:rPr>
                <w:rFonts w:ascii="Calibri" w:eastAsia="Calibri" w:hAnsi="Calibri" w:cs="Calibri"/>
                <w:color w:val="000000" w:themeColor="text1"/>
                <w:sz w:val="22"/>
                <w:szCs w:val="22"/>
              </w:rPr>
              <w:t>5</w:t>
            </w:r>
          </w:p>
        </w:tc>
      </w:tr>
      <w:tr w:rsidR="35F1BD0D" w14:paraId="5712E86E" w14:textId="77777777" w:rsidTr="35F1BD0D">
        <w:trPr>
          <w:trHeight w:val="300"/>
        </w:trPr>
        <w:tc>
          <w:tcPr>
            <w:tcW w:w="4990" w:type="dxa"/>
            <w:tcMar>
              <w:top w:w="15" w:type="dxa"/>
              <w:left w:w="15" w:type="dxa"/>
              <w:right w:w="15" w:type="dxa"/>
            </w:tcMar>
            <w:vAlign w:val="bottom"/>
          </w:tcPr>
          <w:p w14:paraId="1ADD69A4" w14:textId="24903DA1" w:rsidR="35F1BD0D" w:rsidRDefault="35F1BD0D" w:rsidP="35F1BD0D">
            <w:pPr>
              <w:spacing w:after="0"/>
            </w:pPr>
            <w:r w:rsidRPr="35F1BD0D">
              <w:rPr>
                <w:rFonts w:ascii="Calibri" w:eastAsia="Calibri" w:hAnsi="Calibri" w:cs="Calibri"/>
                <w:color w:val="000000" w:themeColor="text1"/>
                <w:sz w:val="22"/>
                <w:szCs w:val="22"/>
              </w:rPr>
              <w:t>Cockermouth</w:t>
            </w:r>
          </w:p>
        </w:tc>
        <w:tc>
          <w:tcPr>
            <w:tcW w:w="4140" w:type="dxa"/>
            <w:tcMar>
              <w:top w:w="15" w:type="dxa"/>
              <w:left w:w="15" w:type="dxa"/>
              <w:right w:w="15" w:type="dxa"/>
            </w:tcMar>
            <w:vAlign w:val="bottom"/>
          </w:tcPr>
          <w:p w14:paraId="2B1E18FE" w14:textId="6AFA9FBD" w:rsidR="35F1BD0D" w:rsidRDefault="35F1BD0D" w:rsidP="35F1BD0D">
            <w:pPr>
              <w:spacing w:after="0"/>
            </w:pPr>
            <w:r w:rsidRPr="35F1BD0D">
              <w:rPr>
                <w:rFonts w:ascii="Calibri" w:eastAsia="Calibri" w:hAnsi="Calibri" w:cs="Calibri"/>
                <w:color w:val="000000" w:themeColor="text1"/>
                <w:sz w:val="22"/>
                <w:szCs w:val="22"/>
              </w:rPr>
              <w:t>4</w:t>
            </w:r>
          </w:p>
        </w:tc>
      </w:tr>
      <w:tr w:rsidR="35F1BD0D" w14:paraId="4CEB9737" w14:textId="77777777" w:rsidTr="35F1BD0D">
        <w:trPr>
          <w:trHeight w:val="300"/>
        </w:trPr>
        <w:tc>
          <w:tcPr>
            <w:tcW w:w="4990" w:type="dxa"/>
            <w:tcMar>
              <w:top w:w="15" w:type="dxa"/>
              <w:left w:w="15" w:type="dxa"/>
              <w:right w:w="15" w:type="dxa"/>
            </w:tcMar>
            <w:vAlign w:val="bottom"/>
          </w:tcPr>
          <w:p w14:paraId="58097D47" w14:textId="10B7CB74" w:rsidR="35F1BD0D" w:rsidRDefault="35F1BD0D" w:rsidP="35F1BD0D">
            <w:pPr>
              <w:spacing w:after="0"/>
            </w:pPr>
            <w:proofErr w:type="spellStart"/>
            <w:r w:rsidRPr="35F1BD0D">
              <w:rPr>
                <w:rFonts w:ascii="Calibri" w:eastAsia="Calibri" w:hAnsi="Calibri" w:cs="Calibri"/>
                <w:color w:val="000000" w:themeColor="text1"/>
                <w:sz w:val="22"/>
                <w:szCs w:val="22"/>
              </w:rPr>
              <w:t>Mirehouse</w:t>
            </w:r>
            <w:proofErr w:type="spellEnd"/>
          </w:p>
        </w:tc>
        <w:tc>
          <w:tcPr>
            <w:tcW w:w="4140" w:type="dxa"/>
            <w:tcMar>
              <w:top w:w="15" w:type="dxa"/>
              <w:left w:w="15" w:type="dxa"/>
              <w:right w:w="15" w:type="dxa"/>
            </w:tcMar>
            <w:vAlign w:val="bottom"/>
          </w:tcPr>
          <w:p w14:paraId="3482F2C9" w14:textId="5D708D82" w:rsidR="35F1BD0D" w:rsidRDefault="35F1BD0D" w:rsidP="35F1BD0D">
            <w:pPr>
              <w:spacing w:after="0"/>
            </w:pPr>
            <w:r w:rsidRPr="35F1BD0D">
              <w:rPr>
                <w:rFonts w:ascii="Calibri" w:eastAsia="Calibri" w:hAnsi="Calibri" w:cs="Calibri"/>
                <w:color w:val="000000" w:themeColor="text1"/>
                <w:sz w:val="22"/>
                <w:szCs w:val="22"/>
              </w:rPr>
              <w:t>4</w:t>
            </w:r>
          </w:p>
        </w:tc>
      </w:tr>
      <w:tr w:rsidR="35F1BD0D" w14:paraId="7B485CC1" w14:textId="77777777" w:rsidTr="35F1BD0D">
        <w:trPr>
          <w:trHeight w:val="300"/>
        </w:trPr>
        <w:tc>
          <w:tcPr>
            <w:tcW w:w="4990" w:type="dxa"/>
            <w:tcMar>
              <w:top w:w="15" w:type="dxa"/>
              <w:left w:w="15" w:type="dxa"/>
              <w:right w:w="15" w:type="dxa"/>
            </w:tcMar>
            <w:vAlign w:val="bottom"/>
          </w:tcPr>
          <w:p w14:paraId="4176B120" w14:textId="7C51D5ED" w:rsidR="35F1BD0D" w:rsidRDefault="35F1BD0D" w:rsidP="35F1BD0D">
            <w:pPr>
              <w:spacing w:after="0"/>
            </w:pPr>
            <w:r w:rsidRPr="35F1BD0D">
              <w:rPr>
                <w:rFonts w:ascii="Calibri" w:eastAsia="Calibri" w:hAnsi="Calibri" w:cs="Calibri"/>
                <w:color w:val="000000" w:themeColor="text1"/>
                <w:sz w:val="22"/>
                <w:szCs w:val="22"/>
              </w:rPr>
              <w:t>Moresby</w:t>
            </w:r>
          </w:p>
        </w:tc>
        <w:tc>
          <w:tcPr>
            <w:tcW w:w="4140" w:type="dxa"/>
            <w:tcMar>
              <w:top w:w="15" w:type="dxa"/>
              <w:left w:w="15" w:type="dxa"/>
              <w:right w:w="15" w:type="dxa"/>
            </w:tcMar>
            <w:vAlign w:val="bottom"/>
          </w:tcPr>
          <w:p w14:paraId="2740B481" w14:textId="67F2F494" w:rsidR="35F1BD0D" w:rsidRDefault="35F1BD0D" w:rsidP="35F1BD0D">
            <w:pPr>
              <w:spacing w:after="0"/>
            </w:pPr>
            <w:r w:rsidRPr="35F1BD0D">
              <w:rPr>
                <w:rFonts w:ascii="Calibri" w:eastAsia="Calibri" w:hAnsi="Calibri" w:cs="Calibri"/>
                <w:color w:val="000000" w:themeColor="text1"/>
                <w:sz w:val="22"/>
                <w:szCs w:val="22"/>
              </w:rPr>
              <w:t>4</w:t>
            </w:r>
          </w:p>
        </w:tc>
      </w:tr>
      <w:tr w:rsidR="35F1BD0D" w14:paraId="622DCDAB" w14:textId="77777777" w:rsidTr="35F1BD0D">
        <w:trPr>
          <w:trHeight w:val="300"/>
        </w:trPr>
        <w:tc>
          <w:tcPr>
            <w:tcW w:w="4990" w:type="dxa"/>
            <w:tcMar>
              <w:top w:w="15" w:type="dxa"/>
              <w:left w:w="15" w:type="dxa"/>
              <w:right w:w="15" w:type="dxa"/>
            </w:tcMar>
            <w:vAlign w:val="bottom"/>
          </w:tcPr>
          <w:p w14:paraId="42EC138C" w14:textId="53694426" w:rsidR="28B9979C" w:rsidRDefault="28B9979C" w:rsidP="35F1BD0D">
            <w:pPr>
              <w:spacing w:after="0"/>
            </w:pPr>
            <w:r w:rsidRPr="35F1BD0D">
              <w:rPr>
                <w:rFonts w:ascii="Calibri" w:eastAsia="Calibri" w:hAnsi="Calibri" w:cs="Calibri"/>
                <w:color w:val="000000" w:themeColor="text1"/>
                <w:sz w:val="22"/>
                <w:szCs w:val="22"/>
              </w:rPr>
              <w:t>A</w:t>
            </w:r>
            <w:r w:rsidR="35F1BD0D" w:rsidRPr="35F1BD0D">
              <w:rPr>
                <w:rFonts w:ascii="Calibri" w:eastAsia="Calibri" w:hAnsi="Calibri" w:cs="Calibri"/>
                <w:color w:val="000000" w:themeColor="text1"/>
                <w:sz w:val="22"/>
                <w:szCs w:val="22"/>
              </w:rPr>
              <w:t xml:space="preserve">spatria </w:t>
            </w:r>
          </w:p>
        </w:tc>
        <w:tc>
          <w:tcPr>
            <w:tcW w:w="4140" w:type="dxa"/>
            <w:tcMar>
              <w:top w:w="15" w:type="dxa"/>
              <w:left w:w="15" w:type="dxa"/>
              <w:right w:w="15" w:type="dxa"/>
            </w:tcMar>
            <w:vAlign w:val="bottom"/>
          </w:tcPr>
          <w:p w14:paraId="56386BA4" w14:textId="10925149" w:rsidR="35F1BD0D" w:rsidRDefault="35F1BD0D" w:rsidP="35F1BD0D">
            <w:pPr>
              <w:spacing w:after="0"/>
            </w:pPr>
            <w:r w:rsidRPr="35F1BD0D">
              <w:rPr>
                <w:rFonts w:ascii="Calibri" w:eastAsia="Calibri" w:hAnsi="Calibri" w:cs="Calibri"/>
                <w:color w:val="000000" w:themeColor="text1"/>
                <w:sz w:val="22"/>
                <w:szCs w:val="22"/>
              </w:rPr>
              <w:t>3</w:t>
            </w:r>
          </w:p>
        </w:tc>
      </w:tr>
      <w:tr w:rsidR="35F1BD0D" w14:paraId="5622E79E" w14:textId="77777777" w:rsidTr="35F1BD0D">
        <w:trPr>
          <w:trHeight w:val="300"/>
        </w:trPr>
        <w:tc>
          <w:tcPr>
            <w:tcW w:w="4990" w:type="dxa"/>
            <w:tcMar>
              <w:top w:w="15" w:type="dxa"/>
              <w:left w:w="15" w:type="dxa"/>
              <w:right w:w="15" w:type="dxa"/>
            </w:tcMar>
            <w:vAlign w:val="bottom"/>
          </w:tcPr>
          <w:p w14:paraId="55A2960C" w14:textId="5FD48D75" w:rsidR="35F1BD0D" w:rsidRDefault="35F1BD0D" w:rsidP="35F1BD0D">
            <w:pPr>
              <w:spacing w:after="0"/>
            </w:pPr>
            <w:r w:rsidRPr="35F1BD0D">
              <w:rPr>
                <w:rFonts w:ascii="Calibri" w:eastAsia="Calibri" w:hAnsi="Calibri" w:cs="Calibri"/>
                <w:color w:val="000000" w:themeColor="text1"/>
                <w:sz w:val="22"/>
                <w:szCs w:val="22"/>
              </w:rPr>
              <w:t>Broughton moor</w:t>
            </w:r>
          </w:p>
        </w:tc>
        <w:tc>
          <w:tcPr>
            <w:tcW w:w="4140" w:type="dxa"/>
            <w:tcMar>
              <w:top w:w="15" w:type="dxa"/>
              <w:left w:w="15" w:type="dxa"/>
              <w:right w:w="15" w:type="dxa"/>
            </w:tcMar>
            <w:vAlign w:val="bottom"/>
          </w:tcPr>
          <w:p w14:paraId="3FD07152" w14:textId="6FE3E058" w:rsidR="35F1BD0D" w:rsidRDefault="35F1BD0D" w:rsidP="35F1BD0D">
            <w:pPr>
              <w:spacing w:after="0"/>
            </w:pPr>
            <w:r w:rsidRPr="35F1BD0D">
              <w:rPr>
                <w:rFonts w:ascii="Calibri" w:eastAsia="Calibri" w:hAnsi="Calibri" w:cs="Calibri"/>
                <w:color w:val="000000" w:themeColor="text1"/>
                <w:sz w:val="22"/>
                <w:szCs w:val="22"/>
              </w:rPr>
              <w:t>3</w:t>
            </w:r>
          </w:p>
        </w:tc>
      </w:tr>
      <w:tr w:rsidR="35F1BD0D" w14:paraId="482A02F8" w14:textId="77777777" w:rsidTr="35F1BD0D">
        <w:trPr>
          <w:trHeight w:val="300"/>
        </w:trPr>
        <w:tc>
          <w:tcPr>
            <w:tcW w:w="4990" w:type="dxa"/>
            <w:tcMar>
              <w:top w:w="15" w:type="dxa"/>
              <w:left w:w="15" w:type="dxa"/>
              <w:right w:w="15" w:type="dxa"/>
            </w:tcMar>
            <w:vAlign w:val="bottom"/>
          </w:tcPr>
          <w:p w14:paraId="475B01F5" w14:textId="59B7B0DE" w:rsidR="35F1BD0D" w:rsidRDefault="35F1BD0D" w:rsidP="35F1BD0D">
            <w:pPr>
              <w:spacing w:after="0"/>
            </w:pPr>
            <w:r w:rsidRPr="35F1BD0D">
              <w:rPr>
                <w:rFonts w:ascii="Calibri" w:eastAsia="Calibri" w:hAnsi="Calibri" w:cs="Calibri"/>
                <w:color w:val="000000" w:themeColor="text1"/>
                <w:sz w:val="22"/>
                <w:szCs w:val="22"/>
              </w:rPr>
              <w:t>Egremont</w:t>
            </w:r>
          </w:p>
        </w:tc>
        <w:tc>
          <w:tcPr>
            <w:tcW w:w="4140" w:type="dxa"/>
            <w:tcMar>
              <w:top w:w="15" w:type="dxa"/>
              <w:left w:w="15" w:type="dxa"/>
              <w:right w:w="15" w:type="dxa"/>
            </w:tcMar>
            <w:vAlign w:val="bottom"/>
          </w:tcPr>
          <w:p w14:paraId="39DC800D" w14:textId="3EE47DC6" w:rsidR="35F1BD0D" w:rsidRDefault="35F1BD0D" w:rsidP="35F1BD0D">
            <w:pPr>
              <w:spacing w:after="0"/>
            </w:pPr>
            <w:r w:rsidRPr="35F1BD0D">
              <w:rPr>
                <w:rFonts w:ascii="Calibri" w:eastAsia="Calibri" w:hAnsi="Calibri" w:cs="Calibri"/>
                <w:color w:val="000000" w:themeColor="text1"/>
                <w:sz w:val="22"/>
                <w:szCs w:val="22"/>
              </w:rPr>
              <w:t>3</w:t>
            </w:r>
          </w:p>
        </w:tc>
      </w:tr>
      <w:tr w:rsidR="35F1BD0D" w14:paraId="5E0A7E80" w14:textId="77777777" w:rsidTr="35F1BD0D">
        <w:trPr>
          <w:trHeight w:val="300"/>
        </w:trPr>
        <w:tc>
          <w:tcPr>
            <w:tcW w:w="4990" w:type="dxa"/>
            <w:tcMar>
              <w:top w:w="15" w:type="dxa"/>
              <w:left w:w="15" w:type="dxa"/>
              <w:right w:w="15" w:type="dxa"/>
            </w:tcMar>
            <w:vAlign w:val="bottom"/>
          </w:tcPr>
          <w:p w14:paraId="296AD888" w14:textId="7A7713F8" w:rsidR="35F1BD0D" w:rsidRDefault="35F1BD0D" w:rsidP="35F1BD0D">
            <w:pPr>
              <w:spacing w:after="0"/>
            </w:pPr>
            <w:r w:rsidRPr="35F1BD0D">
              <w:rPr>
                <w:rFonts w:ascii="Calibri" w:eastAsia="Calibri" w:hAnsi="Calibri" w:cs="Calibri"/>
                <w:color w:val="000000" w:themeColor="text1"/>
                <w:sz w:val="22"/>
                <w:szCs w:val="22"/>
              </w:rPr>
              <w:t>Wigton</w:t>
            </w:r>
          </w:p>
        </w:tc>
        <w:tc>
          <w:tcPr>
            <w:tcW w:w="4140" w:type="dxa"/>
            <w:tcMar>
              <w:top w:w="15" w:type="dxa"/>
              <w:left w:w="15" w:type="dxa"/>
              <w:right w:w="15" w:type="dxa"/>
            </w:tcMar>
            <w:vAlign w:val="bottom"/>
          </w:tcPr>
          <w:p w14:paraId="1E720DBE" w14:textId="310CF1D1" w:rsidR="35F1BD0D" w:rsidRDefault="35F1BD0D" w:rsidP="35F1BD0D">
            <w:pPr>
              <w:spacing w:after="0"/>
            </w:pPr>
            <w:r w:rsidRPr="35F1BD0D">
              <w:rPr>
                <w:rFonts w:ascii="Calibri" w:eastAsia="Calibri" w:hAnsi="Calibri" w:cs="Calibri"/>
                <w:color w:val="000000" w:themeColor="text1"/>
                <w:sz w:val="22"/>
                <w:szCs w:val="22"/>
              </w:rPr>
              <w:t>3</w:t>
            </w:r>
          </w:p>
        </w:tc>
      </w:tr>
      <w:tr w:rsidR="35F1BD0D" w14:paraId="28AD817D" w14:textId="77777777" w:rsidTr="35F1BD0D">
        <w:trPr>
          <w:trHeight w:val="300"/>
        </w:trPr>
        <w:tc>
          <w:tcPr>
            <w:tcW w:w="4990" w:type="dxa"/>
            <w:tcMar>
              <w:top w:w="15" w:type="dxa"/>
              <w:left w:w="15" w:type="dxa"/>
              <w:right w:w="15" w:type="dxa"/>
            </w:tcMar>
            <w:vAlign w:val="bottom"/>
          </w:tcPr>
          <w:p w14:paraId="1B8BB864" w14:textId="0050B08B" w:rsidR="35F1BD0D" w:rsidRDefault="35F1BD0D" w:rsidP="35F1BD0D">
            <w:pPr>
              <w:spacing w:after="0"/>
            </w:pPr>
            <w:r w:rsidRPr="35F1BD0D">
              <w:rPr>
                <w:rFonts w:ascii="Calibri" w:eastAsia="Calibri" w:hAnsi="Calibri" w:cs="Calibri"/>
                <w:color w:val="000000" w:themeColor="text1"/>
                <w:sz w:val="22"/>
                <w:szCs w:val="22"/>
              </w:rPr>
              <w:t>Distington</w:t>
            </w:r>
          </w:p>
        </w:tc>
        <w:tc>
          <w:tcPr>
            <w:tcW w:w="4140" w:type="dxa"/>
            <w:tcMar>
              <w:top w:w="15" w:type="dxa"/>
              <w:left w:w="15" w:type="dxa"/>
              <w:right w:w="15" w:type="dxa"/>
            </w:tcMar>
            <w:vAlign w:val="bottom"/>
          </w:tcPr>
          <w:p w14:paraId="3FB3B86F" w14:textId="318E11CF" w:rsidR="35F1BD0D" w:rsidRDefault="35F1BD0D" w:rsidP="35F1BD0D">
            <w:pPr>
              <w:spacing w:after="0"/>
            </w:pPr>
            <w:r w:rsidRPr="35F1BD0D">
              <w:rPr>
                <w:rFonts w:ascii="Calibri" w:eastAsia="Calibri" w:hAnsi="Calibri" w:cs="Calibri"/>
                <w:color w:val="000000" w:themeColor="text1"/>
                <w:sz w:val="22"/>
                <w:szCs w:val="22"/>
              </w:rPr>
              <w:t>2</w:t>
            </w:r>
          </w:p>
        </w:tc>
      </w:tr>
      <w:tr w:rsidR="35F1BD0D" w14:paraId="50CABF4D" w14:textId="77777777" w:rsidTr="35F1BD0D">
        <w:trPr>
          <w:trHeight w:val="300"/>
        </w:trPr>
        <w:tc>
          <w:tcPr>
            <w:tcW w:w="4990" w:type="dxa"/>
            <w:tcMar>
              <w:top w:w="15" w:type="dxa"/>
              <w:left w:w="15" w:type="dxa"/>
              <w:right w:w="15" w:type="dxa"/>
            </w:tcMar>
            <w:vAlign w:val="bottom"/>
          </w:tcPr>
          <w:p w14:paraId="34A1E305" w14:textId="4E6E5FA6" w:rsidR="700804FE" w:rsidRDefault="700804FE" w:rsidP="35F1BD0D">
            <w:pPr>
              <w:spacing w:after="0"/>
              <w:rPr>
                <w:rFonts w:ascii="Calibri" w:eastAsia="Calibri" w:hAnsi="Calibri" w:cs="Calibri"/>
                <w:color w:val="000000" w:themeColor="text1"/>
                <w:sz w:val="22"/>
                <w:szCs w:val="22"/>
              </w:rPr>
            </w:pPr>
            <w:proofErr w:type="spellStart"/>
            <w:r w:rsidRPr="35F1BD0D">
              <w:rPr>
                <w:rFonts w:ascii="Calibri" w:eastAsia="Calibri" w:hAnsi="Calibri" w:cs="Calibri"/>
                <w:color w:val="000000" w:themeColor="text1"/>
                <w:sz w:val="22"/>
                <w:szCs w:val="22"/>
              </w:rPr>
              <w:t>D</w:t>
            </w:r>
            <w:r w:rsidR="35F1BD0D" w:rsidRPr="35F1BD0D">
              <w:rPr>
                <w:rFonts w:ascii="Calibri" w:eastAsia="Calibri" w:hAnsi="Calibri" w:cs="Calibri"/>
                <w:color w:val="000000" w:themeColor="text1"/>
                <w:sz w:val="22"/>
                <w:szCs w:val="22"/>
              </w:rPr>
              <w:t>rigg</w:t>
            </w:r>
            <w:proofErr w:type="spellEnd"/>
          </w:p>
        </w:tc>
        <w:tc>
          <w:tcPr>
            <w:tcW w:w="4140" w:type="dxa"/>
            <w:tcMar>
              <w:top w:w="15" w:type="dxa"/>
              <w:left w:w="15" w:type="dxa"/>
              <w:right w:w="15" w:type="dxa"/>
            </w:tcMar>
            <w:vAlign w:val="bottom"/>
          </w:tcPr>
          <w:p w14:paraId="34D3BEC6" w14:textId="03D0DCFF" w:rsidR="35F1BD0D" w:rsidRDefault="35F1BD0D" w:rsidP="35F1BD0D">
            <w:pPr>
              <w:spacing w:after="0"/>
            </w:pPr>
            <w:r w:rsidRPr="35F1BD0D">
              <w:rPr>
                <w:rFonts w:ascii="Calibri" w:eastAsia="Calibri" w:hAnsi="Calibri" w:cs="Calibri"/>
                <w:color w:val="000000" w:themeColor="text1"/>
                <w:sz w:val="22"/>
                <w:szCs w:val="22"/>
              </w:rPr>
              <w:t>2</w:t>
            </w:r>
          </w:p>
        </w:tc>
      </w:tr>
      <w:tr w:rsidR="35F1BD0D" w14:paraId="3CB45D8A" w14:textId="77777777" w:rsidTr="35F1BD0D">
        <w:trPr>
          <w:trHeight w:val="300"/>
        </w:trPr>
        <w:tc>
          <w:tcPr>
            <w:tcW w:w="4990" w:type="dxa"/>
            <w:tcMar>
              <w:top w:w="15" w:type="dxa"/>
              <w:left w:w="15" w:type="dxa"/>
              <w:right w:w="15" w:type="dxa"/>
            </w:tcMar>
            <w:vAlign w:val="bottom"/>
          </w:tcPr>
          <w:p w14:paraId="2BF6D538" w14:textId="09F58840" w:rsidR="35F1BD0D" w:rsidRDefault="35F1BD0D" w:rsidP="35F1BD0D">
            <w:pPr>
              <w:spacing w:after="0"/>
            </w:pPr>
            <w:r w:rsidRPr="35F1BD0D">
              <w:rPr>
                <w:rFonts w:ascii="Calibri" w:eastAsia="Calibri" w:hAnsi="Calibri" w:cs="Calibri"/>
                <w:color w:val="000000" w:themeColor="text1"/>
                <w:sz w:val="22"/>
                <w:szCs w:val="22"/>
              </w:rPr>
              <w:t>Haltwhistle</w:t>
            </w:r>
          </w:p>
        </w:tc>
        <w:tc>
          <w:tcPr>
            <w:tcW w:w="4140" w:type="dxa"/>
            <w:tcMar>
              <w:top w:w="15" w:type="dxa"/>
              <w:left w:w="15" w:type="dxa"/>
              <w:right w:w="15" w:type="dxa"/>
            </w:tcMar>
            <w:vAlign w:val="bottom"/>
          </w:tcPr>
          <w:p w14:paraId="441D1CB8" w14:textId="768A4790" w:rsidR="35F1BD0D" w:rsidRDefault="35F1BD0D" w:rsidP="35F1BD0D">
            <w:pPr>
              <w:spacing w:after="0"/>
            </w:pPr>
            <w:r w:rsidRPr="35F1BD0D">
              <w:rPr>
                <w:rFonts w:ascii="Calibri" w:eastAsia="Calibri" w:hAnsi="Calibri" w:cs="Calibri"/>
                <w:color w:val="000000" w:themeColor="text1"/>
                <w:sz w:val="22"/>
                <w:szCs w:val="22"/>
              </w:rPr>
              <w:t>2</w:t>
            </w:r>
          </w:p>
        </w:tc>
      </w:tr>
      <w:tr w:rsidR="35F1BD0D" w14:paraId="52F1067D" w14:textId="77777777" w:rsidTr="35F1BD0D">
        <w:trPr>
          <w:trHeight w:val="300"/>
        </w:trPr>
        <w:tc>
          <w:tcPr>
            <w:tcW w:w="4990" w:type="dxa"/>
            <w:tcMar>
              <w:top w:w="15" w:type="dxa"/>
              <w:left w:w="15" w:type="dxa"/>
              <w:right w:w="15" w:type="dxa"/>
            </w:tcMar>
            <w:vAlign w:val="bottom"/>
          </w:tcPr>
          <w:p w14:paraId="3B1CE3CB" w14:textId="5549DB56" w:rsidR="35F1BD0D" w:rsidRDefault="35F1BD0D" w:rsidP="35F1BD0D">
            <w:pPr>
              <w:spacing w:after="0"/>
            </w:pPr>
            <w:proofErr w:type="spellStart"/>
            <w:r w:rsidRPr="35F1BD0D">
              <w:rPr>
                <w:rFonts w:ascii="Calibri" w:eastAsia="Calibri" w:hAnsi="Calibri" w:cs="Calibri"/>
                <w:color w:val="000000" w:themeColor="text1"/>
                <w:sz w:val="22"/>
                <w:szCs w:val="22"/>
              </w:rPr>
              <w:t>Haverigg</w:t>
            </w:r>
            <w:proofErr w:type="spellEnd"/>
          </w:p>
        </w:tc>
        <w:tc>
          <w:tcPr>
            <w:tcW w:w="4140" w:type="dxa"/>
            <w:tcMar>
              <w:top w:w="15" w:type="dxa"/>
              <w:left w:w="15" w:type="dxa"/>
              <w:right w:w="15" w:type="dxa"/>
            </w:tcMar>
            <w:vAlign w:val="bottom"/>
          </w:tcPr>
          <w:p w14:paraId="75E2A200" w14:textId="52A7D417" w:rsidR="35F1BD0D" w:rsidRDefault="35F1BD0D" w:rsidP="35F1BD0D">
            <w:pPr>
              <w:spacing w:after="0"/>
            </w:pPr>
            <w:r w:rsidRPr="35F1BD0D">
              <w:rPr>
                <w:rFonts w:ascii="Calibri" w:eastAsia="Calibri" w:hAnsi="Calibri" w:cs="Calibri"/>
                <w:color w:val="000000" w:themeColor="text1"/>
                <w:sz w:val="22"/>
                <w:szCs w:val="22"/>
              </w:rPr>
              <w:t>2</w:t>
            </w:r>
          </w:p>
        </w:tc>
      </w:tr>
      <w:tr w:rsidR="35F1BD0D" w14:paraId="355211B6" w14:textId="77777777" w:rsidTr="35F1BD0D">
        <w:trPr>
          <w:trHeight w:val="300"/>
        </w:trPr>
        <w:tc>
          <w:tcPr>
            <w:tcW w:w="4990" w:type="dxa"/>
            <w:tcMar>
              <w:top w:w="15" w:type="dxa"/>
              <w:left w:w="15" w:type="dxa"/>
              <w:right w:w="15" w:type="dxa"/>
            </w:tcMar>
            <w:vAlign w:val="bottom"/>
          </w:tcPr>
          <w:p w14:paraId="33241E32" w14:textId="26A31145" w:rsidR="35F1BD0D" w:rsidRDefault="35F1BD0D" w:rsidP="35F1BD0D">
            <w:pPr>
              <w:spacing w:after="0"/>
            </w:pPr>
            <w:proofErr w:type="spellStart"/>
            <w:r w:rsidRPr="35F1BD0D">
              <w:rPr>
                <w:rFonts w:ascii="Calibri" w:eastAsia="Calibri" w:hAnsi="Calibri" w:cs="Calibri"/>
                <w:color w:val="000000" w:themeColor="text1"/>
                <w:sz w:val="22"/>
                <w:szCs w:val="22"/>
              </w:rPr>
              <w:t>ravenglass</w:t>
            </w:r>
            <w:proofErr w:type="spellEnd"/>
          </w:p>
        </w:tc>
        <w:tc>
          <w:tcPr>
            <w:tcW w:w="4140" w:type="dxa"/>
            <w:tcMar>
              <w:top w:w="15" w:type="dxa"/>
              <w:left w:w="15" w:type="dxa"/>
              <w:right w:w="15" w:type="dxa"/>
            </w:tcMar>
            <w:vAlign w:val="bottom"/>
          </w:tcPr>
          <w:p w14:paraId="624B89DB" w14:textId="0FF09A5C" w:rsidR="35F1BD0D" w:rsidRDefault="35F1BD0D" w:rsidP="35F1BD0D">
            <w:pPr>
              <w:spacing w:after="0"/>
            </w:pPr>
            <w:r w:rsidRPr="35F1BD0D">
              <w:rPr>
                <w:rFonts w:ascii="Calibri" w:eastAsia="Calibri" w:hAnsi="Calibri" w:cs="Calibri"/>
                <w:color w:val="000000" w:themeColor="text1"/>
                <w:sz w:val="22"/>
                <w:szCs w:val="22"/>
              </w:rPr>
              <w:t>2</w:t>
            </w:r>
          </w:p>
        </w:tc>
      </w:tr>
      <w:tr w:rsidR="35F1BD0D" w14:paraId="779C8C20" w14:textId="77777777" w:rsidTr="35F1BD0D">
        <w:trPr>
          <w:trHeight w:val="300"/>
        </w:trPr>
        <w:tc>
          <w:tcPr>
            <w:tcW w:w="4990" w:type="dxa"/>
            <w:tcMar>
              <w:top w:w="15" w:type="dxa"/>
              <w:left w:w="15" w:type="dxa"/>
              <w:right w:w="15" w:type="dxa"/>
            </w:tcMar>
            <w:vAlign w:val="bottom"/>
          </w:tcPr>
          <w:p w14:paraId="2EE8E642" w14:textId="1AB28720" w:rsidR="35F1BD0D" w:rsidRDefault="35F1BD0D" w:rsidP="35F1BD0D">
            <w:pPr>
              <w:spacing w:after="0"/>
            </w:pPr>
            <w:r w:rsidRPr="35F1BD0D">
              <w:rPr>
                <w:rFonts w:ascii="Calibri" w:eastAsia="Calibri" w:hAnsi="Calibri" w:cs="Calibri"/>
                <w:color w:val="000000" w:themeColor="text1"/>
                <w:sz w:val="22"/>
                <w:szCs w:val="22"/>
              </w:rPr>
              <w:t>Seaton</w:t>
            </w:r>
          </w:p>
        </w:tc>
        <w:tc>
          <w:tcPr>
            <w:tcW w:w="4140" w:type="dxa"/>
            <w:tcMar>
              <w:top w:w="15" w:type="dxa"/>
              <w:left w:w="15" w:type="dxa"/>
              <w:right w:w="15" w:type="dxa"/>
            </w:tcMar>
            <w:vAlign w:val="bottom"/>
          </w:tcPr>
          <w:p w14:paraId="4743B069" w14:textId="40F48BC0" w:rsidR="35F1BD0D" w:rsidRDefault="35F1BD0D" w:rsidP="35F1BD0D">
            <w:pPr>
              <w:spacing w:after="0"/>
            </w:pPr>
            <w:r w:rsidRPr="35F1BD0D">
              <w:rPr>
                <w:rFonts w:ascii="Calibri" w:eastAsia="Calibri" w:hAnsi="Calibri" w:cs="Calibri"/>
                <w:color w:val="000000" w:themeColor="text1"/>
                <w:sz w:val="22"/>
                <w:szCs w:val="22"/>
              </w:rPr>
              <w:t>2</w:t>
            </w:r>
          </w:p>
        </w:tc>
      </w:tr>
      <w:tr w:rsidR="35F1BD0D" w14:paraId="4A286312" w14:textId="77777777" w:rsidTr="35F1BD0D">
        <w:trPr>
          <w:trHeight w:val="300"/>
        </w:trPr>
        <w:tc>
          <w:tcPr>
            <w:tcW w:w="4990" w:type="dxa"/>
            <w:tcMar>
              <w:top w:w="15" w:type="dxa"/>
              <w:left w:w="15" w:type="dxa"/>
              <w:right w:w="15" w:type="dxa"/>
            </w:tcMar>
            <w:vAlign w:val="bottom"/>
          </w:tcPr>
          <w:p w14:paraId="3DE93CEA" w14:textId="6D6064C0" w:rsidR="35F1BD0D" w:rsidRDefault="35F1BD0D" w:rsidP="35F1BD0D">
            <w:pPr>
              <w:spacing w:after="0"/>
            </w:pPr>
            <w:proofErr w:type="spellStart"/>
            <w:r w:rsidRPr="35F1BD0D">
              <w:rPr>
                <w:rFonts w:ascii="Calibri" w:eastAsia="Calibri" w:hAnsi="Calibri" w:cs="Calibri"/>
                <w:color w:val="000000" w:themeColor="text1"/>
                <w:sz w:val="22"/>
                <w:szCs w:val="22"/>
              </w:rPr>
              <w:t>Waberthwaite</w:t>
            </w:r>
            <w:proofErr w:type="spellEnd"/>
            <w:r w:rsidRPr="35F1BD0D">
              <w:rPr>
                <w:rFonts w:ascii="Calibri" w:eastAsia="Calibri" w:hAnsi="Calibri" w:cs="Calibri"/>
                <w:color w:val="000000" w:themeColor="text1"/>
                <w:sz w:val="22"/>
                <w:szCs w:val="22"/>
              </w:rPr>
              <w:t xml:space="preserve"> </w:t>
            </w:r>
          </w:p>
        </w:tc>
        <w:tc>
          <w:tcPr>
            <w:tcW w:w="4140" w:type="dxa"/>
            <w:tcMar>
              <w:top w:w="15" w:type="dxa"/>
              <w:left w:w="15" w:type="dxa"/>
              <w:right w:w="15" w:type="dxa"/>
            </w:tcMar>
            <w:vAlign w:val="bottom"/>
          </w:tcPr>
          <w:p w14:paraId="19401F1D" w14:textId="290E0259" w:rsidR="35F1BD0D" w:rsidRDefault="35F1BD0D" w:rsidP="35F1BD0D">
            <w:pPr>
              <w:spacing w:after="0"/>
            </w:pPr>
            <w:r w:rsidRPr="35F1BD0D">
              <w:rPr>
                <w:rFonts w:ascii="Calibri" w:eastAsia="Calibri" w:hAnsi="Calibri" w:cs="Calibri"/>
                <w:color w:val="000000" w:themeColor="text1"/>
                <w:sz w:val="22"/>
                <w:szCs w:val="22"/>
              </w:rPr>
              <w:t>2</w:t>
            </w:r>
          </w:p>
        </w:tc>
      </w:tr>
      <w:tr w:rsidR="35F1BD0D" w14:paraId="673E3DE3" w14:textId="77777777" w:rsidTr="35F1BD0D">
        <w:trPr>
          <w:trHeight w:val="300"/>
        </w:trPr>
        <w:tc>
          <w:tcPr>
            <w:tcW w:w="4990" w:type="dxa"/>
            <w:tcMar>
              <w:top w:w="15" w:type="dxa"/>
              <w:left w:w="15" w:type="dxa"/>
              <w:right w:w="15" w:type="dxa"/>
            </w:tcMar>
            <w:vAlign w:val="bottom"/>
          </w:tcPr>
          <w:p w14:paraId="340FAECF" w14:textId="655CBD48" w:rsidR="35F1BD0D" w:rsidRDefault="35F1BD0D" w:rsidP="35F1BD0D">
            <w:pPr>
              <w:spacing w:after="0"/>
            </w:pPr>
            <w:r w:rsidRPr="35F1BD0D">
              <w:rPr>
                <w:rFonts w:ascii="Calibri" w:eastAsia="Calibri" w:hAnsi="Calibri" w:cs="Calibri"/>
                <w:color w:val="000000" w:themeColor="text1"/>
                <w:sz w:val="22"/>
                <w:szCs w:val="22"/>
              </w:rPr>
              <w:t>Woodhouse</w:t>
            </w:r>
          </w:p>
        </w:tc>
        <w:tc>
          <w:tcPr>
            <w:tcW w:w="4140" w:type="dxa"/>
            <w:tcMar>
              <w:top w:w="15" w:type="dxa"/>
              <w:left w:w="15" w:type="dxa"/>
              <w:right w:w="15" w:type="dxa"/>
            </w:tcMar>
            <w:vAlign w:val="bottom"/>
          </w:tcPr>
          <w:p w14:paraId="7EA4E675" w14:textId="1E693064" w:rsidR="35F1BD0D" w:rsidRDefault="35F1BD0D" w:rsidP="35F1BD0D">
            <w:pPr>
              <w:spacing w:after="0"/>
            </w:pPr>
            <w:r w:rsidRPr="35F1BD0D">
              <w:rPr>
                <w:rFonts w:ascii="Calibri" w:eastAsia="Calibri" w:hAnsi="Calibri" w:cs="Calibri"/>
                <w:color w:val="000000" w:themeColor="text1"/>
                <w:sz w:val="22"/>
                <w:szCs w:val="22"/>
              </w:rPr>
              <w:t>2</w:t>
            </w:r>
          </w:p>
        </w:tc>
      </w:tr>
      <w:tr w:rsidR="35F1BD0D" w14:paraId="4B4F2F19" w14:textId="77777777" w:rsidTr="35F1BD0D">
        <w:trPr>
          <w:trHeight w:val="300"/>
        </w:trPr>
        <w:tc>
          <w:tcPr>
            <w:tcW w:w="4990" w:type="dxa"/>
            <w:tcMar>
              <w:top w:w="15" w:type="dxa"/>
              <w:left w:w="15" w:type="dxa"/>
              <w:right w:w="15" w:type="dxa"/>
            </w:tcMar>
            <w:vAlign w:val="bottom"/>
          </w:tcPr>
          <w:p w14:paraId="64E52008" w14:textId="22787F9C" w:rsidR="35F1BD0D" w:rsidRDefault="35F1BD0D" w:rsidP="35F1BD0D">
            <w:pPr>
              <w:spacing w:after="0"/>
            </w:pPr>
            <w:r w:rsidRPr="35F1BD0D">
              <w:rPr>
                <w:rFonts w:ascii="Calibri" w:eastAsia="Calibri" w:hAnsi="Calibri" w:cs="Calibri"/>
                <w:color w:val="000000" w:themeColor="text1"/>
                <w:sz w:val="22"/>
                <w:szCs w:val="22"/>
              </w:rPr>
              <w:t>Abbeytown</w:t>
            </w:r>
          </w:p>
        </w:tc>
        <w:tc>
          <w:tcPr>
            <w:tcW w:w="4140" w:type="dxa"/>
            <w:tcMar>
              <w:top w:w="15" w:type="dxa"/>
              <w:left w:w="15" w:type="dxa"/>
              <w:right w:w="15" w:type="dxa"/>
            </w:tcMar>
            <w:vAlign w:val="bottom"/>
          </w:tcPr>
          <w:p w14:paraId="6C973F8D" w14:textId="12F7DEAE"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09C31A4C" w14:textId="77777777" w:rsidTr="35F1BD0D">
        <w:trPr>
          <w:trHeight w:val="300"/>
        </w:trPr>
        <w:tc>
          <w:tcPr>
            <w:tcW w:w="4990" w:type="dxa"/>
            <w:tcMar>
              <w:top w:w="15" w:type="dxa"/>
              <w:left w:w="15" w:type="dxa"/>
              <w:right w:w="15" w:type="dxa"/>
            </w:tcMar>
            <w:vAlign w:val="bottom"/>
          </w:tcPr>
          <w:p w14:paraId="3DAADC2C" w14:textId="3CCAC886" w:rsidR="35F1BD0D" w:rsidRDefault="35F1BD0D" w:rsidP="35F1BD0D">
            <w:pPr>
              <w:spacing w:after="0"/>
            </w:pPr>
            <w:proofErr w:type="spellStart"/>
            <w:r w:rsidRPr="35F1BD0D">
              <w:rPr>
                <w:rFonts w:ascii="Calibri" w:eastAsia="Calibri" w:hAnsi="Calibri" w:cs="Calibri"/>
                <w:color w:val="000000" w:themeColor="text1"/>
                <w:sz w:val="22"/>
                <w:szCs w:val="22"/>
              </w:rPr>
              <w:t>Baggrow</w:t>
            </w:r>
            <w:proofErr w:type="spellEnd"/>
            <w:r w:rsidRPr="35F1BD0D">
              <w:rPr>
                <w:rFonts w:ascii="Calibri" w:eastAsia="Calibri" w:hAnsi="Calibri" w:cs="Calibri"/>
                <w:color w:val="000000" w:themeColor="text1"/>
                <w:sz w:val="22"/>
                <w:szCs w:val="22"/>
              </w:rPr>
              <w:t xml:space="preserve"> </w:t>
            </w:r>
          </w:p>
        </w:tc>
        <w:tc>
          <w:tcPr>
            <w:tcW w:w="4140" w:type="dxa"/>
            <w:tcMar>
              <w:top w:w="15" w:type="dxa"/>
              <w:left w:w="15" w:type="dxa"/>
              <w:right w:w="15" w:type="dxa"/>
            </w:tcMar>
            <w:vAlign w:val="bottom"/>
          </w:tcPr>
          <w:p w14:paraId="46BF9DAB" w14:textId="1E1D8A9F"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3D9D8FFE" w14:textId="77777777" w:rsidTr="35F1BD0D">
        <w:trPr>
          <w:trHeight w:val="300"/>
        </w:trPr>
        <w:tc>
          <w:tcPr>
            <w:tcW w:w="4990" w:type="dxa"/>
            <w:tcMar>
              <w:top w:w="15" w:type="dxa"/>
              <w:left w:w="15" w:type="dxa"/>
              <w:right w:w="15" w:type="dxa"/>
            </w:tcMar>
            <w:vAlign w:val="bottom"/>
          </w:tcPr>
          <w:p w14:paraId="3F56B843" w14:textId="7AF0A5D6" w:rsidR="2001AB17" w:rsidRDefault="2001AB17" w:rsidP="35F1BD0D">
            <w:pPr>
              <w:spacing w:after="0"/>
              <w:rPr>
                <w:rFonts w:ascii="Calibri" w:eastAsia="Calibri" w:hAnsi="Calibri" w:cs="Calibri"/>
                <w:color w:val="000000" w:themeColor="text1"/>
                <w:sz w:val="22"/>
                <w:szCs w:val="22"/>
              </w:rPr>
            </w:pPr>
            <w:proofErr w:type="spellStart"/>
            <w:r w:rsidRPr="35F1BD0D">
              <w:rPr>
                <w:rFonts w:ascii="Calibri" w:eastAsia="Calibri" w:hAnsi="Calibri" w:cs="Calibri"/>
                <w:color w:val="000000" w:themeColor="text1"/>
                <w:sz w:val="22"/>
                <w:szCs w:val="22"/>
              </w:rPr>
              <w:t>B</w:t>
            </w:r>
            <w:r w:rsidR="35F1BD0D" w:rsidRPr="35F1BD0D">
              <w:rPr>
                <w:rFonts w:ascii="Calibri" w:eastAsia="Calibri" w:hAnsi="Calibri" w:cs="Calibri"/>
                <w:color w:val="000000" w:themeColor="text1"/>
                <w:sz w:val="22"/>
                <w:szCs w:val="22"/>
              </w:rPr>
              <w:t>eckermet</w:t>
            </w:r>
            <w:proofErr w:type="spellEnd"/>
          </w:p>
        </w:tc>
        <w:tc>
          <w:tcPr>
            <w:tcW w:w="4140" w:type="dxa"/>
            <w:tcMar>
              <w:top w:w="15" w:type="dxa"/>
              <w:left w:w="15" w:type="dxa"/>
              <w:right w:w="15" w:type="dxa"/>
            </w:tcMar>
            <w:vAlign w:val="bottom"/>
          </w:tcPr>
          <w:p w14:paraId="4E5FCD06" w14:textId="494445C6"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14785E41" w14:textId="77777777" w:rsidTr="35F1BD0D">
        <w:trPr>
          <w:trHeight w:val="300"/>
        </w:trPr>
        <w:tc>
          <w:tcPr>
            <w:tcW w:w="4990" w:type="dxa"/>
            <w:tcMar>
              <w:top w:w="15" w:type="dxa"/>
              <w:left w:w="15" w:type="dxa"/>
              <w:right w:w="15" w:type="dxa"/>
            </w:tcMar>
            <w:vAlign w:val="bottom"/>
          </w:tcPr>
          <w:p w14:paraId="00E72CB7" w14:textId="75EB3B51" w:rsidR="35F1BD0D" w:rsidRDefault="35F1BD0D" w:rsidP="35F1BD0D">
            <w:pPr>
              <w:spacing w:after="0"/>
            </w:pPr>
            <w:r w:rsidRPr="35F1BD0D">
              <w:rPr>
                <w:rFonts w:ascii="Calibri" w:eastAsia="Calibri" w:hAnsi="Calibri" w:cs="Calibri"/>
                <w:color w:val="000000" w:themeColor="text1"/>
                <w:sz w:val="22"/>
                <w:szCs w:val="22"/>
              </w:rPr>
              <w:lastRenderedPageBreak/>
              <w:t>Bootle</w:t>
            </w:r>
          </w:p>
        </w:tc>
        <w:tc>
          <w:tcPr>
            <w:tcW w:w="4140" w:type="dxa"/>
            <w:tcMar>
              <w:top w:w="15" w:type="dxa"/>
              <w:left w:w="15" w:type="dxa"/>
              <w:right w:w="15" w:type="dxa"/>
            </w:tcMar>
            <w:vAlign w:val="bottom"/>
          </w:tcPr>
          <w:p w14:paraId="68DCA01C" w14:textId="6A19B7E5"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45EF56D8" w14:textId="77777777" w:rsidTr="35F1BD0D">
        <w:trPr>
          <w:trHeight w:val="300"/>
        </w:trPr>
        <w:tc>
          <w:tcPr>
            <w:tcW w:w="4990" w:type="dxa"/>
            <w:tcMar>
              <w:top w:w="15" w:type="dxa"/>
              <w:left w:w="15" w:type="dxa"/>
              <w:right w:w="15" w:type="dxa"/>
            </w:tcMar>
            <w:vAlign w:val="bottom"/>
          </w:tcPr>
          <w:p w14:paraId="3D60E184" w14:textId="0A799CC9" w:rsidR="35F1BD0D" w:rsidRDefault="35F1BD0D" w:rsidP="35F1BD0D">
            <w:pPr>
              <w:spacing w:after="0"/>
            </w:pPr>
            <w:r w:rsidRPr="35F1BD0D">
              <w:rPr>
                <w:rFonts w:ascii="Calibri" w:eastAsia="Calibri" w:hAnsi="Calibri" w:cs="Calibri"/>
                <w:color w:val="000000" w:themeColor="text1"/>
                <w:sz w:val="22"/>
                <w:szCs w:val="22"/>
              </w:rPr>
              <w:t xml:space="preserve">Brampton </w:t>
            </w:r>
          </w:p>
        </w:tc>
        <w:tc>
          <w:tcPr>
            <w:tcW w:w="4140" w:type="dxa"/>
            <w:tcMar>
              <w:top w:w="15" w:type="dxa"/>
              <w:left w:w="15" w:type="dxa"/>
              <w:right w:w="15" w:type="dxa"/>
            </w:tcMar>
            <w:vAlign w:val="bottom"/>
          </w:tcPr>
          <w:p w14:paraId="7798A8E7" w14:textId="292228AE"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69775871" w14:textId="77777777" w:rsidTr="35F1BD0D">
        <w:trPr>
          <w:trHeight w:val="300"/>
        </w:trPr>
        <w:tc>
          <w:tcPr>
            <w:tcW w:w="4990" w:type="dxa"/>
            <w:tcMar>
              <w:top w:w="15" w:type="dxa"/>
              <w:left w:w="15" w:type="dxa"/>
              <w:right w:w="15" w:type="dxa"/>
            </w:tcMar>
            <w:vAlign w:val="bottom"/>
          </w:tcPr>
          <w:p w14:paraId="1E06BFB1" w14:textId="23D9F525" w:rsidR="35F1BD0D" w:rsidRDefault="35F1BD0D" w:rsidP="35F1BD0D">
            <w:pPr>
              <w:spacing w:after="0"/>
            </w:pPr>
            <w:r w:rsidRPr="35F1BD0D">
              <w:rPr>
                <w:rFonts w:ascii="Calibri" w:eastAsia="Calibri" w:hAnsi="Calibri" w:cs="Calibri"/>
                <w:color w:val="000000" w:themeColor="text1"/>
                <w:sz w:val="22"/>
                <w:szCs w:val="22"/>
              </w:rPr>
              <w:t xml:space="preserve">Crosby villa </w:t>
            </w:r>
          </w:p>
        </w:tc>
        <w:tc>
          <w:tcPr>
            <w:tcW w:w="4140" w:type="dxa"/>
            <w:tcMar>
              <w:top w:w="15" w:type="dxa"/>
              <w:left w:w="15" w:type="dxa"/>
              <w:right w:w="15" w:type="dxa"/>
            </w:tcMar>
            <w:vAlign w:val="bottom"/>
          </w:tcPr>
          <w:p w14:paraId="347F4E25" w14:textId="6ACFE8A9"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75B3A7B2" w14:textId="77777777" w:rsidTr="35F1BD0D">
        <w:trPr>
          <w:trHeight w:val="300"/>
        </w:trPr>
        <w:tc>
          <w:tcPr>
            <w:tcW w:w="4990" w:type="dxa"/>
            <w:tcMar>
              <w:top w:w="15" w:type="dxa"/>
              <w:left w:w="15" w:type="dxa"/>
              <w:right w:w="15" w:type="dxa"/>
            </w:tcMar>
            <w:vAlign w:val="bottom"/>
          </w:tcPr>
          <w:p w14:paraId="6F258314" w14:textId="55674C55" w:rsidR="35F1BD0D" w:rsidRDefault="35F1BD0D" w:rsidP="35F1BD0D">
            <w:pPr>
              <w:spacing w:after="0"/>
            </w:pPr>
            <w:r w:rsidRPr="35F1BD0D">
              <w:rPr>
                <w:rFonts w:ascii="Calibri" w:eastAsia="Calibri" w:hAnsi="Calibri" w:cs="Calibri"/>
                <w:color w:val="000000" w:themeColor="text1"/>
                <w:sz w:val="22"/>
                <w:szCs w:val="22"/>
              </w:rPr>
              <w:t xml:space="preserve">Gosforth </w:t>
            </w:r>
          </w:p>
        </w:tc>
        <w:tc>
          <w:tcPr>
            <w:tcW w:w="4140" w:type="dxa"/>
            <w:tcMar>
              <w:top w:w="15" w:type="dxa"/>
              <w:left w:w="15" w:type="dxa"/>
              <w:right w:w="15" w:type="dxa"/>
            </w:tcMar>
            <w:vAlign w:val="bottom"/>
          </w:tcPr>
          <w:p w14:paraId="18E921B4" w14:textId="5FE51E8B"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16872D15" w14:textId="77777777" w:rsidTr="35F1BD0D">
        <w:trPr>
          <w:trHeight w:val="300"/>
        </w:trPr>
        <w:tc>
          <w:tcPr>
            <w:tcW w:w="4990" w:type="dxa"/>
            <w:tcMar>
              <w:top w:w="15" w:type="dxa"/>
              <w:left w:w="15" w:type="dxa"/>
              <w:right w:w="15" w:type="dxa"/>
            </w:tcMar>
            <w:vAlign w:val="bottom"/>
          </w:tcPr>
          <w:p w14:paraId="1D149921" w14:textId="47388B04" w:rsidR="35F1BD0D" w:rsidRDefault="35F1BD0D" w:rsidP="35F1BD0D">
            <w:pPr>
              <w:spacing w:after="0"/>
            </w:pPr>
            <w:proofErr w:type="spellStart"/>
            <w:r w:rsidRPr="35F1BD0D">
              <w:rPr>
                <w:rFonts w:ascii="Calibri" w:eastAsia="Calibri" w:hAnsi="Calibri" w:cs="Calibri"/>
                <w:color w:val="000000" w:themeColor="text1"/>
                <w:sz w:val="22"/>
                <w:szCs w:val="22"/>
              </w:rPr>
              <w:t>Hensingham</w:t>
            </w:r>
            <w:proofErr w:type="spellEnd"/>
            <w:r w:rsidRPr="35F1BD0D">
              <w:rPr>
                <w:rFonts w:ascii="Calibri" w:eastAsia="Calibri" w:hAnsi="Calibri" w:cs="Calibri"/>
                <w:color w:val="000000" w:themeColor="text1"/>
                <w:sz w:val="22"/>
                <w:szCs w:val="22"/>
              </w:rPr>
              <w:t xml:space="preserve"> </w:t>
            </w:r>
          </w:p>
        </w:tc>
        <w:tc>
          <w:tcPr>
            <w:tcW w:w="4140" w:type="dxa"/>
            <w:tcMar>
              <w:top w:w="15" w:type="dxa"/>
              <w:left w:w="15" w:type="dxa"/>
              <w:right w:w="15" w:type="dxa"/>
            </w:tcMar>
            <w:vAlign w:val="bottom"/>
          </w:tcPr>
          <w:p w14:paraId="47A8EBA5" w14:textId="564F36B9"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79931335" w14:textId="77777777" w:rsidTr="35F1BD0D">
        <w:trPr>
          <w:trHeight w:val="300"/>
        </w:trPr>
        <w:tc>
          <w:tcPr>
            <w:tcW w:w="4990" w:type="dxa"/>
            <w:tcMar>
              <w:top w:w="15" w:type="dxa"/>
              <w:left w:w="15" w:type="dxa"/>
              <w:right w:w="15" w:type="dxa"/>
            </w:tcMar>
            <w:vAlign w:val="bottom"/>
          </w:tcPr>
          <w:p w14:paraId="3F14B100" w14:textId="47538142" w:rsidR="35F1BD0D" w:rsidRDefault="35F1BD0D" w:rsidP="35F1BD0D">
            <w:pPr>
              <w:spacing w:after="0"/>
            </w:pPr>
            <w:r w:rsidRPr="35F1BD0D">
              <w:rPr>
                <w:rFonts w:ascii="Calibri" w:eastAsia="Calibri" w:hAnsi="Calibri" w:cs="Calibri"/>
                <w:color w:val="000000" w:themeColor="text1"/>
                <w:sz w:val="22"/>
                <w:szCs w:val="22"/>
              </w:rPr>
              <w:t xml:space="preserve">Longtown </w:t>
            </w:r>
          </w:p>
        </w:tc>
        <w:tc>
          <w:tcPr>
            <w:tcW w:w="4140" w:type="dxa"/>
            <w:tcMar>
              <w:top w:w="15" w:type="dxa"/>
              <w:left w:w="15" w:type="dxa"/>
              <w:right w:w="15" w:type="dxa"/>
            </w:tcMar>
            <w:vAlign w:val="bottom"/>
          </w:tcPr>
          <w:p w14:paraId="059011A7" w14:textId="732AAEEA"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61B9921D" w14:textId="77777777" w:rsidTr="35F1BD0D">
        <w:trPr>
          <w:trHeight w:val="300"/>
        </w:trPr>
        <w:tc>
          <w:tcPr>
            <w:tcW w:w="4990" w:type="dxa"/>
            <w:tcMar>
              <w:top w:w="15" w:type="dxa"/>
              <w:left w:w="15" w:type="dxa"/>
              <w:right w:w="15" w:type="dxa"/>
            </w:tcMar>
            <w:vAlign w:val="bottom"/>
          </w:tcPr>
          <w:p w14:paraId="13B5D19F" w14:textId="7183A7AD" w:rsidR="35F1BD0D" w:rsidRDefault="35F1BD0D" w:rsidP="35F1BD0D">
            <w:pPr>
              <w:spacing w:after="0"/>
            </w:pPr>
            <w:r w:rsidRPr="35F1BD0D">
              <w:rPr>
                <w:rFonts w:ascii="Calibri" w:eastAsia="Calibri" w:hAnsi="Calibri" w:cs="Calibri"/>
                <w:color w:val="000000" w:themeColor="text1"/>
                <w:sz w:val="22"/>
                <w:szCs w:val="22"/>
              </w:rPr>
              <w:t xml:space="preserve">Low Moresby </w:t>
            </w:r>
          </w:p>
        </w:tc>
        <w:tc>
          <w:tcPr>
            <w:tcW w:w="4140" w:type="dxa"/>
            <w:tcMar>
              <w:top w:w="15" w:type="dxa"/>
              <w:left w:w="15" w:type="dxa"/>
              <w:right w:w="15" w:type="dxa"/>
            </w:tcMar>
            <w:vAlign w:val="bottom"/>
          </w:tcPr>
          <w:p w14:paraId="6ECC109F" w14:textId="138DF5D5"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5EBB458D" w14:textId="77777777" w:rsidTr="35F1BD0D">
        <w:trPr>
          <w:trHeight w:val="300"/>
        </w:trPr>
        <w:tc>
          <w:tcPr>
            <w:tcW w:w="4990" w:type="dxa"/>
            <w:tcMar>
              <w:top w:w="15" w:type="dxa"/>
              <w:left w:w="15" w:type="dxa"/>
              <w:right w:w="15" w:type="dxa"/>
            </w:tcMar>
            <w:vAlign w:val="bottom"/>
          </w:tcPr>
          <w:p w14:paraId="6463FC53" w14:textId="33C6ABC2" w:rsidR="35F1BD0D" w:rsidRDefault="35F1BD0D" w:rsidP="35F1BD0D">
            <w:pPr>
              <w:spacing w:after="0"/>
            </w:pPr>
            <w:r w:rsidRPr="35F1BD0D">
              <w:rPr>
                <w:rFonts w:ascii="Calibri" w:eastAsia="Calibri" w:hAnsi="Calibri" w:cs="Calibri"/>
                <w:color w:val="000000" w:themeColor="text1"/>
                <w:sz w:val="22"/>
                <w:szCs w:val="22"/>
              </w:rPr>
              <w:t>Moor Row</w:t>
            </w:r>
          </w:p>
        </w:tc>
        <w:tc>
          <w:tcPr>
            <w:tcW w:w="4140" w:type="dxa"/>
            <w:tcMar>
              <w:top w:w="15" w:type="dxa"/>
              <w:left w:w="15" w:type="dxa"/>
              <w:right w:w="15" w:type="dxa"/>
            </w:tcMar>
            <w:vAlign w:val="bottom"/>
          </w:tcPr>
          <w:p w14:paraId="3B681EFD" w14:textId="3D95010E"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32B1321C" w14:textId="77777777" w:rsidTr="35F1BD0D">
        <w:trPr>
          <w:trHeight w:val="300"/>
        </w:trPr>
        <w:tc>
          <w:tcPr>
            <w:tcW w:w="4990" w:type="dxa"/>
            <w:tcMar>
              <w:top w:w="15" w:type="dxa"/>
              <w:left w:w="15" w:type="dxa"/>
              <w:right w:w="15" w:type="dxa"/>
            </w:tcMar>
            <w:vAlign w:val="bottom"/>
          </w:tcPr>
          <w:p w14:paraId="26F85896" w14:textId="3E27375E" w:rsidR="35F1BD0D" w:rsidRDefault="35F1BD0D" w:rsidP="35F1BD0D">
            <w:pPr>
              <w:spacing w:after="0"/>
            </w:pPr>
            <w:proofErr w:type="spellStart"/>
            <w:r w:rsidRPr="35F1BD0D">
              <w:rPr>
                <w:rFonts w:ascii="Calibri" w:eastAsia="Calibri" w:hAnsi="Calibri" w:cs="Calibri"/>
                <w:color w:val="000000" w:themeColor="text1"/>
                <w:sz w:val="22"/>
                <w:szCs w:val="22"/>
              </w:rPr>
              <w:t>Oughterside</w:t>
            </w:r>
            <w:proofErr w:type="spellEnd"/>
            <w:r w:rsidRPr="35F1BD0D">
              <w:rPr>
                <w:rFonts w:ascii="Calibri" w:eastAsia="Calibri" w:hAnsi="Calibri" w:cs="Calibri"/>
                <w:color w:val="000000" w:themeColor="text1"/>
                <w:sz w:val="22"/>
                <w:szCs w:val="22"/>
              </w:rPr>
              <w:t xml:space="preserve"> </w:t>
            </w:r>
          </w:p>
        </w:tc>
        <w:tc>
          <w:tcPr>
            <w:tcW w:w="4140" w:type="dxa"/>
            <w:tcMar>
              <w:top w:w="15" w:type="dxa"/>
              <w:left w:w="15" w:type="dxa"/>
              <w:right w:w="15" w:type="dxa"/>
            </w:tcMar>
            <w:vAlign w:val="bottom"/>
          </w:tcPr>
          <w:p w14:paraId="45E3A286" w14:textId="27928621"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21A1D29C" w14:textId="77777777" w:rsidTr="35F1BD0D">
        <w:trPr>
          <w:trHeight w:val="300"/>
        </w:trPr>
        <w:tc>
          <w:tcPr>
            <w:tcW w:w="4990" w:type="dxa"/>
            <w:tcMar>
              <w:top w:w="15" w:type="dxa"/>
              <w:left w:w="15" w:type="dxa"/>
              <w:right w:w="15" w:type="dxa"/>
            </w:tcMar>
            <w:vAlign w:val="bottom"/>
          </w:tcPr>
          <w:p w14:paraId="54E23F35" w14:textId="23D21367" w:rsidR="35F1BD0D" w:rsidRDefault="35F1BD0D" w:rsidP="35F1BD0D">
            <w:pPr>
              <w:spacing w:after="0"/>
            </w:pPr>
            <w:r w:rsidRPr="35F1BD0D">
              <w:rPr>
                <w:rFonts w:ascii="Calibri" w:eastAsia="Calibri" w:hAnsi="Calibri" w:cs="Calibri"/>
                <w:color w:val="000000" w:themeColor="text1"/>
                <w:sz w:val="22"/>
                <w:szCs w:val="22"/>
              </w:rPr>
              <w:t>Parton</w:t>
            </w:r>
          </w:p>
        </w:tc>
        <w:tc>
          <w:tcPr>
            <w:tcW w:w="4140" w:type="dxa"/>
            <w:tcMar>
              <w:top w:w="15" w:type="dxa"/>
              <w:left w:w="15" w:type="dxa"/>
              <w:right w:w="15" w:type="dxa"/>
            </w:tcMar>
            <w:vAlign w:val="bottom"/>
          </w:tcPr>
          <w:p w14:paraId="3DD85880" w14:textId="02E755C1"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33927A41" w14:textId="77777777" w:rsidTr="35F1BD0D">
        <w:trPr>
          <w:trHeight w:val="300"/>
        </w:trPr>
        <w:tc>
          <w:tcPr>
            <w:tcW w:w="4990" w:type="dxa"/>
            <w:tcMar>
              <w:top w:w="15" w:type="dxa"/>
              <w:left w:w="15" w:type="dxa"/>
              <w:right w:w="15" w:type="dxa"/>
            </w:tcMar>
            <w:vAlign w:val="bottom"/>
          </w:tcPr>
          <w:p w14:paraId="79C722BD" w14:textId="4ABEA773" w:rsidR="35F1BD0D" w:rsidRDefault="35F1BD0D" w:rsidP="35F1BD0D">
            <w:pPr>
              <w:spacing w:after="0"/>
            </w:pPr>
            <w:r w:rsidRPr="35F1BD0D">
              <w:rPr>
                <w:rFonts w:ascii="Calibri" w:eastAsia="Calibri" w:hAnsi="Calibri" w:cs="Calibri"/>
                <w:color w:val="000000" w:themeColor="text1"/>
                <w:sz w:val="22"/>
                <w:szCs w:val="22"/>
              </w:rPr>
              <w:t>Wetheral</w:t>
            </w:r>
          </w:p>
        </w:tc>
        <w:tc>
          <w:tcPr>
            <w:tcW w:w="4140" w:type="dxa"/>
            <w:tcMar>
              <w:top w:w="15" w:type="dxa"/>
              <w:left w:w="15" w:type="dxa"/>
              <w:right w:w="15" w:type="dxa"/>
            </w:tcMar>
            <w:vAlign w:val="bottom"/>
          </w:tcPr>
          <w:p w14:paraId="16024D10" w14:textId="35FAAA5F" w:rsidR="35F1BD0D" w:rsidRDefault="35F1BD0D" w:rsidP="35F1BD0D">
            <w:pPr>
              <w:spacing w:after="0"/>
            </w:pPr>
            <w:r w:rsidRPr="35F1BD0D">
              <w:rPr>
                <w:rFonts w:ascii="Calibri" w:eastAsia="Calibri" w:hAnsi="Calibri" w:cs="Calibri"/>
                <w:color w:val="000000" w:themeColor="text1"/>
                <w:sz w:val="22"/>
                <w:szCs w:val="22"/>
              </w:rPr>
              <w:t>1</w:t>
            </w:r>
          </w:p>
        </w:tc>
      </w:tr>
      <w:tr w:rsidR="35F1BD0D" w14:paraId="1F849D1C" w14:textId="77777777" w:rsidTr="35F1BD0D">
        <w:trPr>
          <w:trHeight w:val="300"/>
        </w:trPr>
        <w:tc>
          <w:tcPr>
            <w:tcW w:w="4990" w:type="dxa"/>
            <w:tcMar>
              <w:top w:w="15" w:type="dxa"/>
              <w:left w:w="15" w:type="dxa"/>
              <w:right w:w="15" w:type="dxa"/>
            </w:tcMar>
            <w:vAlign w:val="bottom"/>
          </w:tcPr>
          <w:p w14:paraId="6CC76FB3" w14:textId="348552D3" w:rsidR="35F1BD0D" w:rsidRDefault="35F1BD0D" w:rsidP="35F1BD0D">
            <w:pPr>
              <w:spacing w:after="0"/>
            </w:pPr>
            <w:r w:rsidRPr="35F1BD0D">
              <w:rPr>
                <w:rFonts w:ascii="Calibri" w:eastAsia="Calibri" w:hAnsi="Calibri" w:cs="Calibri"/>
                <w:color w:val="000000" w:themeColor="text1"/>
                <w:sz w:val="22"/>
                <w:szCs w:val="22"/>
              </w:rPr>
              <w:t xml:space="preserve">Whitfield </w:t>
            </w:r>
          </w:p>
        </w:tc>
        <w:tc>
          <w:tcPr>
            <w:tcW w:w="4140" w:type="dxa"/>
            <w:tcMar>
              <w:top w:w="15" w:type="dxa"/>
              <w:left w:w="15" w:type="dxa"/>
              <w:right w:w="15" w:type="dxa"/>
            </w:tcMar>
            <w:vAlign w:val="bottom"/>
          </w:tcPr>
          <w:p w14:paraId="6DB1DE8B" w14:textId="6E944FEA" w:rsidR="35F1BD0D" w:rsidRDefault="35F1BD0D" w:rsidP="35F1BD0D">
            <w:pPr>
              <w:spacing w:after="0"/>
            </w:pPr>
            <w:r w:rsidRPr="35F1BD0D">
              <w:rPr>
                <w:rFonts w:ascii="Calibri" w:eastAsia="Calibri" w:hAnsi="Calibri" w:cs="Calibri"/>
                <w:color w:val="000000" w:themeColor="text1"/>
                <w:sz w:val="22"/>
                <w:szCs w:val="22"/>
              </w:rPr>
              <w:t>1</w:t>
            </w:r>
          </w:p>
        </w:tc>
      </w:tr>
    </w:tbl>
    <w:p w14:paraId="566AA8B3" w14:textId="441732EA" w:rsidR="35F1BD0D" w:rsidRDefault="35F1BD0D" w:rsidP="35F1BD0D"/>
    <w:p w14:paraId="4EE134F4" w14:textId="7B1130CA" w:rsidR="5E04321A" w:rsidRDefault="5E04321A" w:rsidP="35F1BD0D">
      <w:pPr>
        <w:pStyle w:val="Heading2"/>
      </w:pPr>
      <w:r>
        <w:t>How do you identify?</w:t>
      </w:r>
    </w:p>
    <w:p w14:paraId="58C9911D" w14:textId="725DF872" w:rsidR="5E04321A" w:rsidRDefault="5E04321A" w:rsidP="35F1BD0D">
      <w:r>
        <w:t>Of those who answered this question the results were:</w:t>
      </w:r>
    </w:p>
    <w:p w14:paraId="280BA98D" w14:textId="6EECFC0D" w:rsidR="5E04321A" w:rsidRDefault="5E04321A" w:rsidP="35F1BD0D">
      <w:r>
        <w:t>48% female, 46% male, 1% non-binary and transgender</w:t>
      </w:r>
      <w:r w:rsidR="4E80CFB5">
        <w:t>. Other responses include “demi-girl", “unsure”, “uncomfortable”</w:t>
      </w:r>
    </w:p>
    <w:p w14:paraId="2E763A9C" w14:textId="22C5EBEA" w:rsidR="00B76822" w:rsidRDefault="5FB61D90" w:rsidP="66042D8E">
      <w:pPr>
        <w:pStyle w:val="Heading2"/>
      </w:pPr>
      <w:r>
        <w:t xml:space="preserve">Q1. </w:t>
      </w:r>
      <w:r w:rsidR="00B76822">
        <w:t>What’s it like living in Cumberland</w:t>
      </w:r>
    </w:p>
    <w:p w14:paraId="4CBD3691" w14:textId="62CFCBAB" w:rsidR="00B76822" w:rsidRDefault="00B76822" w:rsidP="00B76822">
      <w:r>
        <w:t>The document provides a diverse range of perspectives from young people on life in Cumberland. Here are the common themes:</w:t>
      </w:r>
    </w:p>
    <w:p w14:paraId="11E32E06" w14:textId="58C53E6E" w:rsidR="00B76822" w:rsidRDefault="00B76822" w:rsidP="00B76822">
      <w:pPr>
        <w:pStyle w:val="ListParagraph"/>
        <w:numPr>
          <w:ilvl w:val="0"/>
          <w:numId w:val="14"/>
        </w:numPr>
      </w:pPr>
      <w:r w:rsidRPr="00B76822">
        <w:rPr>
          <w:b/>
          <w:bCs/>
        </w:rPr>
        <w:t>Outdoor Activities:</w:t>
      </w:r>
      <w:r>
        <w:t xml:space="preserve"> Many appreciate the natural beauty and outdoor activities like hiking, biking, and swimming.</w:t>
      </w:r>
    </w:p>
    <w:p w14:paraId="53694B62" w14:textId="77777777" w:rsidR="00B76822" w:rsidRDefault="00B76822" w:rsidP="00B76822">
      <w:pPr>
        <w:pStyle w:val="ListParagraph"/>
        <w:numPr>
          <w:ilvl w:val="0"/>
          <w:numId w:val="14"/>
        </w:numPr>
      </w:pPr>
      <w:r w:rsidRPr="00B76822">
        <w:rPr>
          <w:b/>
          <w:bCs/>
        </w:rPr>
        <w:t>Limited Entertainment:</w:t>
      </w:r>
      <w:r>
        <w:t xml:space="preserve"> A recurring sentiment is the lack of entertainment options, clubs, and places for socializing, leading to feelings of boredom.</w:t>
      </w:r>
    </w:p>
    <w:p w14:paraId="097DD914" w14:textId="77777777" w:rsidR="00B76822" w:rsidRDefault="00B76822" w:rsidP="00B76822">
      <w:pPr>
        <w:pStyle w:val="ListParagraph"/>
        <w:numPr>
          <w:ilvl w:val="0"/>
          <w:numId w:val="14"/>
        </w:numPr>
      </w:pPr>
      <w:r w:rsidRPr="00B76822">
        <w:rPr>
          <w:b/>
          <w:bCs/>
        </w:rPr>
        <w:t>Community and Safety:</w:t>
      </w:r>
      <w:r>
        <w:t xml:space="preserve"> Some value the tight-knit community and consider it a safe place, while others mention issues with drugs and vandalism.</w:t>
      </w:r>
    </w:p>
    <w:p w14:paraId="3BFD8C03" w14:textId="77777777" w:rsidR="00B76822" w:rsidRDefault="00B76822" w:rsidP="00B76822">
      <w:pPr>
        <w:pStyle w:val="ListParagraph"/>
        <w:numPr>
          <w:ilvl w:val="0"/>
          <w:numId w:val="14"/>
        </w:numPr>
      </w:pPr>
      <w:r w:rsidRPr="00B76822">
        <w:rPr>
          <w:b/>
          <w:bCs/>
        </w:rPr>
        <w:t>Travel and Accessibility:</w:t>
      </w:r>
      <w:r>
        <w:t xml:space="preserve"> The rural setting means longer travel times for services and activities, which can be isolating or inconvenient.</w:t>
      </w:r>
    </w:p>
    <w:p w14:paraId="120C6736" w14:textId="1ECED132" w:rsidR="00B76822" w:rsidRDefault="00B76822" w:rsidP="00B76822">
      <w:r>
        <w:t xml:space="preserve">Overall, the views on living in Cumberland as a young person are mixed, with some enjoying the </w:t>
      </w:r>
      <w:proofErr w:type="spellStart"/>
      <w:r>
        <w:t>tranquility</w:t>
      </w:r>
      <w:proofErr w:type="spellEnd"/>
      <w:r>
        <w:t xml:space="preserve"> and others wishing for more opportunities and activities.</w:t>
      </w:r>
    </w:p>
    <w:p w14:paraId="6C542FAD" w14:textId="67701AD7" w:rsidR="00B76822" w:rsidRDefault="00B76822" w:rsidP="00B76822">
      <w:pPr>
        <w:pStyle w:val="Heading3"/>
      </w:pPr>
      <w:r>
        <w:t>Outdoor activities</w:t>
      </w:r>
    </w:p>
    <w:p w14:paraId="634E4A9F" w14:textId="340A1CDC" w:rsidR="00B76822" w:rsidRDefault="00B76822" w:rsidP="00B76822">
      <w:r>
        <w:t>The document presents a variety of opinions from young people about living in Cumberland. Here's a summary focusing on comments and themes around outdoor activities:</w:t>
      </w:r>
    </w:p>
    <w:p w14:paraId="4D919EF6" w14:textId="077A9E21" w:rsidR="00B76822" w:rsidRDefault="00B76822" w:rsidP="00B76822">
      <w:pPr>
        <w:pStyle w:val="ListParagraph"/>
        <w:numPr>
          <w:ilvl w:val="0"/>
          <w:numId w:val="19"/>
        </w:numPr>
      </w:pPr>
      <w:r w:rsidRPr="6A1E35A1">
        <w:rPr>
          <w:b/>
          <w:bCs/>
        </w:rPr>
        <w:lastRenderedPageBreak/>
        <w:t>Outdoor Enjoyment</w:t>
      </w:r>
      <w:r>
        <w:t xml:space="preserve">: Many young residents appreciate the natural beauty and outdoor activities available, such as hiking, biking, and swimming. They find inspiration in the landscapes and enjoy the </w:t>
      </w:r>
      <w:proofErr w:type="spellStart"/>
      <w:r>
        <w:t>tranquility</w:t>
      </w:r>
      <w:proofErr w:type="spellEnd"/>
      <w:r>
        <w:t xml:space="preserve"> of the countryside.</w:t>
      </w:r>
    </w:p>
    <w:p w14:paraId="668C1E1A" w14:textId="3A940833" w:rsidR="00B76822" w:rsidRDefault="00B76822" w:rsidP="00B76822">
      <w:pPr>
        <w:pStyle w:val="ListParagraph"/>
        <w:numPr>
          <w:ilvl w:val="0"/>
          <w:numId w:val="19"/>
        </w:numPr>
      </w:pPr>
      <w:r w:rsidRPr="6A1E35A1">
        <w:rPr>
          <w:b/>
          <w:bCs/>
        </w:rPr>
        <w:t>Limited Entertainment</w:t>
      </w:r>
      <w:r>
        <w:t>: Despite the scenic environment, there's a sentiment that entertainment options are limited, especially for teenagers. Some feel the need to travel to nearby cities for more diverse experience</w:t>
      </w:r>
      <w:r w:rsidR="55D3B3A7">
        <w:t>s</w:t>
      </w:r>
      <w:r>
        <w:t>.</w:t>
      </w:r>
    </w:p>
    <w:p w14:paraId="286BCA60" w14:textId="5A68E18F" w:rsidR="00B76822" w:rsidRDefault="00B76822" w:rsidP="00B76822">
      <w:pPr>
        <w:pStyle w:val="ListParagraph"/>
        <w:numPr>
          <w:ilvl w:val="0"/>
          <w:numId w:val="19"/>
        </w:numPr>
      </w:pPr>
      <w:r w:rsidRPr="00B76822">
        <w:rPr>
          <w:b/>
          <w:bCs/>
        </w:rPr>
        <w:t>Community and Safety</w:t>
      </w:r>
      <w:r>
        <w:t xml:space="preserve">: The close-knit community and safety are highlighted positively, with many </w:t>
      </w:r>
      <w:proofErr w:type="gramStart"/>
      <w:r>
        <w:t>feeling</w:t>
      </w:r>
      <w:proofErr w:type="gramEnd"/>
      <w:r>
        <w:t xml:space="preserve"> comfortable and content in the area.</w:t>
      </w:r>
    </w:p>
    <w:p w14:paraId="03FDF813" w14:textId="25336A09" w:rsidR="00B76822" w:rsidRDefault="00B76822" w:rsidP="00153323">
      <w:pPr>
        <w:pStyle w:val="ListParagraph"/>
        <w:numPr>
          <w:ilvl w:val="0"/>
          <w:numId w:val="19"/>
        </w:numPr>
      </w:pPr>
      <w:r w:rsidRPr="00B76822">
        <w:rPr>
          <w:b/>
          <w:bCs/>
        </w:rPr>
        <w:t>Mixed Feelings</w:t>
      </w:r>
      <w:r>
        <w:t>: While some find the area peaceful and a good place for personal growth, others describe it as boring and lacking in activities for young people.</w:t>
      </w:r>
    </w:p>
    <w:p w14:paraId="41229265" w14:textId="77777777" w:rsidR="00B76822" w:rsidRDefault="00B76822" w:rsidP="00B76822">
      <w:r>
        <w:t>Relevant quotations include:</w:t>
      </w:r>
    </w:p>
    <w:p w14:paraId="66570DF2" w14:textId="1BF40458" w:rsidR="00B76822" w:rsidRDefault="00B76822" w:rsidP="00B76822">
      <w:pPr>
        <w:pStyle w:val="ListParagraph"/>
        <w:numPr>
          <w:ilvl w:val="0"/>
          <w:numId w:val="18"/>
        </w:numPr>
      </w:pPr>
      <w:r>
        <w:t>"I love being outdoors, especially because the views bring me inspiration for my art..."</w:t>
      </w:r>
    </w:p>
    <w:p w14:paraId="34BEF447" w14:textId="734DF304" w:rsidR="00B76822" w:rsidRDefault="00B76822" w:rsidP="00B76822">
      <w:pPr>
        <w:pStyle w:val="ListParagraph"/>
        <w:numPr>
          <w:ilvl w:val="0"/>
          <w:numId w:val="18"/>
        </w:numPr>
      </w:pPr>
      <w:r>
        <w:t xml:space="preserve">"It's quite boring as there are not many clubs or places of interest in </w:t>
      </w:r>
      <w:r w:rsidR="5882E088">
        <w:t>B</w:t>
      </w:r>
      <w:r>
        <w:t>rampton for me after school or on weekends."</w:t>
      </w:r>
    </w:p>
    <w:p w14:paraId="0F549E29" w14:textId="47CA0564" w:rsidR="00B76822" w:rsidRDefault="00B76822" w:rsidP="00B76822">
      <w:pPr>
        <w:pStyle w:val="ListParagraph"/>
        <w:numPr>
          <w:ilvl w:val="0"/>
          <w:numId w:val="18"/>
        </w:numPr>
      </w:pPr>
      <w:r>
        <w:t>"It's a good safe place for children, I want better weather. I really like the landscapes and everything."</w:t>
      </w:r>
    </w:p>
    <w:p w14:paraId="49B691AB" w14:textId="17A7162C" w:rsidR="00B542CE" w:rsidRDefault="00B542CE" w:rsidP="6A1E35A1">
      <w:pPr>
        <w:pStyle w:val="Heading3"/>
      </w:pPr>
      <w:r>
        <w:t>Views on community and safety</w:t>
      </w:r>
    </w:p>
    <w:p w14:paraId="1D3BCC29" w14:textId="17736581" w:rsidR="00B542CE" w:rsidRPr="00B542CE" w:rsidRDefault="00B542CE" w:rsidP="6A1E35A1">
      <w:r>
        <w:t xml:space="preserve">The </w:t>
      </w:r>
      <w:r w:rsidR="5F926218">
        <w:t xml:space="preserve">respondents </w:t>
      </w:r>
      <w:r>
        <w:t>provide a diverse range of perspectives from young people on living in Cumberland. Here’s a detailed analysis of the themes related to community and safety, including relevant quotations:</w:t>
      </w:r>
    </w:p>
    <w:p w14:paraId="1A140681" w14:textId="77777777" w:rsidR="00B542CE" w:rsidRPr="00B542CE" w:rsidRDefault="00B542CE" w:rsidP="6A1E35A1">
      <w:pPr>
        <w:pStyle w:val="ListParagraph"/>
        <w:numPr>
          <w:ilvl w:val="0"/>
          <w:numId w:val="20"/>
        </w:numPr>
      </w:pPr>
      <w:r w:rsidRPr="6A1E35A1">
        <w:rPr>
          <w:b/>
          <w:bCs/>
        </w:rPr>
        <w:t>Community Sentiment:</w:t>
      </w:r>
      <w:r>
        <w:t xml:space="preserve"> The young residents express mixed feelings about their community. Some appreciate the “quietness” and “beautiful natural surroundings”, while others find it “isolating” and “boring” due to the lack of clubs and activities.</w:t>
      </w:r>
    </w:p>
    <w:p w14:paraId="0D4A52E4" w14:textId="77777777" w:rsidR="00B542CE" w:rsidRPr="00B542CE" w:rsidRDefault="00B542CE" w:rsidP="6A1E35A1">
      <w:pPr>
        <w:pStyle w:val="ListParagraph"/>
        <w:numPr>
          <w:ilvl w:val="0"/>
          <w:numId w:val="20"/>
        </w:numPr>
      </w:pPr>
      <w:r w:rsidRPr="6A1E35A1">
        <w:rPr>
          <w:b/>
          <w:bCs/>
        </w:rPr>
        <w:t>Safety Concerns:</w:t>
      </w:r>
      <w:r>
        <w:t xml:space="preserve"> Safety is a recurring theme, with some young people feeling “safe” and “comfortable”, while others mention areas that are “scary at time[s]” or have issues with “drunk people and people on drugs”.</w:t>
      </w:r>
    </w:p>
    <w:p w14:paraId="775AA800" w14:textId="77777777" w:rsidR="00B542CE" w:rsidRPr="00B542CE" w:rsidRDefault="00B542CE" w:rsidP="6A1E35A1">
      <w:pPr>
        <w:pStyle w:val="ListParagraph"/>
        <w:numPr>
          <w:ilvl w:val="0"/>
          <w:numId w:val="20"/>
        </w:numPr>
      </w:pPr>
      <w:r w:rsidRPr="6A1E35A1">
        <w:rPr>
          <w:b/>
          <w:bCs/>
        </w:rPr>
        <w:t>Desire for Activities:</w:t>
      </w:r>
      <w:r>
        <w:t xml:space="preserve"> There’s a strong desire for more activities for young people. Many feel that there is “nothing to do” and that the area could benefit from more recreational facilities and entertainment options.</w:t>
      </w:r>
    </w:p>
    <w:p w14:paraId="6BEC0A86" w14:textId="77777777" w:rsidR="00B542CE" w:rsidRDefault="00B542CE" w:rsidP="6A1E35A1">
      <w:pPr>
        <w:pStyle w:val="ListParagraph"/>
        <w:numPr>
          <w:ilvl w:val="0"/>
          <w:numId w:val="20"/>
        </w:numPr>
      </w:pPr>
      <w:r w:rsidRPr="6A1E35A1">
        <w:rPr>
          <w:b/>
          <w:bCs/>
        </w:rPr>
        <w:t>Appreciation for Nature:</w:t>
      </w:r>
      <w:r>
        <w:t xml:space="preserve"> Despite the concerns, there is a consistent appreciation for the natural beauty of Cumberland. Phrases like “lovely scenery”, “great for walking”, and the proximity to the Lake District are mentioned positively.</w:t>
      </w:r>
    </w:p>
    <w:p w14:paraId="7343FE51" w14:textId="77777777" w:rsidR="00B76822" w:rsidRDefault="00B76822" w:rsidP="00B76822">
      <w:pPr>
        <w:pStyle w:val="Heading3"/>
      </w:pPr>
      <w:r>
        <w:lastRenderedPageBreak/>
        <w:t>Views on race and racial integration</w:t>
      </w:r>
    </w:p>
    <w:p w14:paraId="361A57F8" w14:textId="6B402923" w:rsidR="00B76822" w:rsidRDefault="00B76822" w:rsidP="00B76822">
      <w:r>
        <w:t xml:space="preserve">The </w:t>
      </w:r>
      <w:r w:rsidR="0E963497">
        <w:t>respondents</w:t>
      </w:r>
      <w:r>
        <w:t xml:space="preserve"> present</w:t>
      </w:r>
      <w:r w:rsidR="39FE694D">
        <w:t xml:space="preserve"> </w:t>
      </w:r>
      <w:r>
        <w:t xml:space="preserve">a collection of personal experiences and opinions from young people living in Cumberland. While the theme of race and racial integration is not explicitly discussed throughout the entire </w:t>
      </w:r>
      <w:r w:rsidR="5B610C6B">
        <w:t>responses</w:t>
      </w:r>
      <w:r>
        <w:t xml:space="preserve"> there are a few instances where individuals touch upon the subject. Here are some key points related to race mentioned in the document:</w:t>
      </w:r>
    </w:p>
    <w:p w14:paraId="2BADA53A" w14:textId="46FE1914" w:rsidR="00B76822" w:rsidRDefault="00B76822" w:rsidP="6A1E35A1">
      <w:pPr>
        <w:pStyle w:val="ListParagraph"/>
        <w:numPr>
          <w:ilvl w:val="0"/>
          <w:numId w:val="15"/>
        </w:numPr>
      </w:pPr>
      <w:r w:rsidRPr="6A1E35A1">
        <w:rPr>
          <w:b/>
          <w:bCs/>
        </w:rPr>
        <w:t>Diversity and Acceptance:</w:t>
      </w:r>
      <w:r>
        <w:t xml:space="preserve"> Some young people mention the diversity in Cumberland and describe it as a place with a variety of cultures and a community that is generally accepting.</w:t>
      </w:r>
    </w:p>
    <w:p w14:paraId="3FA87DA2" w14:textId="5CA7BC2D" w:rsidR="00B76822" w:rsidRDefault="00B76822" w:rsidP="00B76822">
      <w:pPr>
        <w:pStyle w:val="ListParagraph"/>
        <w:numPr>
          <w:ilvl w:val="0"/>
          <w:numId w:val="15"/>
        </w:numPr>
      </w:pPr>
      <w:r w:rsidRPr="6A1E35A1">
        <w:rPr>
          <w:b/>
          <w:bCs/>
        </w:rPr>
        <w:t>Challenges Faced:</w:t>
      </w:r>
      <w:r>
        <w:t xml:space="preserve"> A few individuals express feeling scared or unsafe at times, particularly one person who mentions feeling a bit scared because they are black, indicating that there may be challenges related to racial integration.</w:t>
      </w:r>
    </w:p>
    <w:p w14:paraId="1CC35F4E" w14:textId="44F7D4BA" w:rsidR="00B76822" w:rsidRDefault="00B76822" w:rsidP="6A1E35A1">
      <w:pPr>
        <w:pStyle w:val="ListParagraph"/>
        <w:numPr>
          <w:ilvl w:val="0"/>
          <w:numId w:val="15"/>
        </w:numPr>
      </w:pPr>
      <w:r w:rsidRPr="6A1E35A1">
        <w:rPr>
          <w:b/>
          <w:bCs/>
        </w:rPr>
        <w:t>Opportunities for Improvement:</w:t>
      </w:r>
      <w:r>
        <w:t xml:space="preserve"> The document suggests that while Cumberland has a tight-knit community and beautiful natural surroundings, there is room for improvement in creating more inclusive social environments and activities that cater to all young people, regardless of their race.</w:t>
      </w:r>
    </w:p>
    <w:p w14:paraId="0C55D1D4" w14:textId="03CEBDD8" w:rsidR="6A1E35A1" w:rsidRDefault="6A1E35A1">
      <w:r>
        <w:br w:type="page"/>
      </w:r>
    </w:p>
    <w:p w14:paraId="55893612" w14:textId="2DF927CB" w:rsidR="0096489E" w:rsidRDefault="4C09706A">
      <w:r w:rsidRPr="6A1E35A1">
        <w:rPr>
          <w:rStyle w:val="Heading2Char"/>
        </w:rPr>
        <w:lastRenderedPageBreak/>
        <w:t xml:space="preserve">Question </w:t>
      </w:r>
      <w:r w:rsidR="6611EC99" w:rsidRPr="6A1E35A1">
        <w:rPr>
          <w:rStyle w:val="Heading2Char"/>
        </w:rPr>
        <w:t>2</w:t>
      </w:r>
      <w:r w:rsidRPr="6A1E35A1">
        <w:rPr>
          <w:rStyle w:val="Heading2Char"/>
        </w:rPr>
        <w:t>: Where do you go to if you are worried about something? Are there places you feel more comfortable/safe in your local community?</w:t>
      </w:r>
    </w:p>
    <w:p w14:paraId="5D1056B6" w14:textId="74023341" w:rsidR="4C09706A" w:rsidRDefault="4C09706A" w:rsidP="6949CCC1">
      <w:r>
        <w:t>The responses to this question are presented in a word cloud as it not only shows the types of responses, but also the frequency:</w:t>
      </w:r>
      <w:r w:rsidR="2E58547A">
        <w:rPr>
          <w:noProof/>
        </w:rPr>
        <w:drawing>
          <wp:inline distT="0" distB="0" distL="0" distR="0" wp14:anchorId="483A18F8" wp14:editId="05FB596A">
            <wp:extent cx="5434700" cy="5103523"/>
            <wp:effectExtent l="0" t="0" r="0" b="0"/>
            <wp:docPr id="455419057" name="Picture 455419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434700" cy="5103523"/>
                    </a:xfrm>
                    <a:prstGeom prst="rect">
                      <a:avLst/>
                    </a:prstGeom>
                  </pic:spPr>
                </pic:pic>
              </a:graphicData>
            </a:graphic>
          </wp:inline>
        </w:drawing>
      </w:r>
    </w:p>
    <w:p w14:paraId="6591243C" w14:textId="0CC0C85B" w:rsidR="6A1E35A1" w:rsidRDefault="6A1E35A1">
      <w:r>
        <w:br w:type="page"/>
      </w:r>
    </w:p>
    <w:p w14:paraId="35E0C834" w14:textId="224A2E91" w:rsidR="0096489E" w:rsidRDefault="53C1C613" w:rsidP="6A1E35A1">
      <w:pPr>
        <w:pStyle w:val="Heading2"/>
      </w:pPr>
      <w:r>
        <w:lastRenderedPageBreak/>
        <w:t xml:space="preserve">Q3. </w:t>
      </w:r>
      <w:r w:rsidR="29CCA8DB">
        <w:t>Who do you speak with when you have a problem or want to talk about something?</w:t>
      </w:r>
    </w:p>
    <w:p w14:paraId="47A4F88E" w14:textId="4E50B121" w:rsidR="0096489E" w:rsidRDefault="29CCA8DB" w:rsidP="49618E05">
      <w:proofErr w:type="gramStart"/>
      <w:r>
        <w:t>Again</w:t>
      </w:r>
      <w:proofErr w:type="gramEnd"/>
      <w:r>
        <w:t xml:space="preserve"> this is perhaps best analysed in a word cloud</w:t>
      </w:r>
    </w:p>
    <w:p w14:paraId="2FDE0100" w14:textId="13C76288" w:rsidR="29CCA8DB" w:rsidRDefault="29CCA8DB" w:rsidP="6A1E35A1">
      <w:r>
        <w:rPr>
          <w:noProof/>
        </w:rPr>
        <w:drawing>
          <wp:inline distT="0" distB="0" distL="0" distR="0" wp14:anchorId="7FB306E2" wp14:editId="0AE3834D">
            <wp:extent cx="5724524" cy="5724524"/>
            <wp:effectExtent l="0" t="0" r="0" b="0"/>
            <wp:docPr id="956902160" name="Picture 956902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24524" cy="5724524"/>
                    </a:xfrm>
                    <a:prstGeom prst="rect">
                      <a:avLst/>
                    </a:prstGeom>
                  </pic:spPr>
                </pic:pic>
              </a:graphicData>
            </a:graphic>
          </wp:inline>
        </w:drawing>
      </w:r>
    </w:p>
    <w:p w14:paraId="7CED6883" w14:textId="68F6E0FE" w:rsidR="6A1E35A1" w:rsidRDefault="6A1E35A1">
      <w:r>
        <w:br w:type="page"/>
      </w:r>
    </w:p>
    <w:p w14:paraId="1422ADF1" w14:textId="68F2C180" w:rsidR="78C17DA3" w:rsidRDefault="78C17DA3" w:rsidP="6A1E35A1">
      <w:pPr>
        <w:pStyle w:val="Heading2"/>
      </w:pPr>
      <w:r>
        <w:lastRenderedPageBreak/>
        <w:t xml:space="preserve">Q4. </w:t>
      </w:r>
      <w:r w:rsidR="738D01DE">
        <w:t>What stops you asking for help or support?</w:t>
      </w:r>
    </w:p>
    <w:p w14:paraId="73464F8E" w14:textId="5CB50145" w:rsidR="738D01DE" w:rsidRDefault="738D01DE" w:rsidP="6A1E35A1">
      <w:r>
        <w:t>A lot of respondents said “nothing” which is encouraging. Of those who provided an alternative answer, the general themes were:</w:t>
      </w:r>
    </w:p>
    <w:p w14:paraId="4628943D" w14:textId="7256E949" w:rsidR="6A1E35A1" w:rsidRDefault="6A1E35A1" w:rsidP="6A1E35A1"/>
    <w:p w14:paraId="5BA69C60" w14:textId="67F75575" w:rsidR="738D01DE" w:rsidRDefault="738D01DE" w:rsidP="6A1E35A1">
      <w:pPr>
        <w:pStyle w:val="ListParagraph"/>
        <w:numPr>
          <w:ilvl w:val="0"/>
          <w:numId w:val="2"/>
        </w:numPr>
      </w:pPr>
      <w:r w:rsidRPr="6A1E35A1">
        <w:rPr>
          <w:b/>
          <w:bCs/>
        </w:rPr>
        <w:t>Fear of Judgment:</w:t>
      </w:r>
      <w:r>
        <w:t xml:space="preserve"> Many express a fear of being judged or perceived negatively by others. For example, concerns about being seen as weak, embarrassment, and the stigma associated with asking for help.</w:t>
      </w:r>
    </w:p>
    <w:p w14:paraId="158FA434" w14:textId="3DF64331" w:rsidR="738D01DE" w:rsidRDefault="738D01DE" w:rsidP="6A1E35A1">
      <w:pPr>
        <w:pStyle w:val="ListParagraph"/>
        <w:numPr>
          <w:ilvl w:val="0"/>
          <w:numId w:val="2"/>
        </w:numPr>
      </w:pPr>
      <w:r w:rsidRPr="6A1E35A1">
        <w:rPr>
          <w:b/>
          <w:bCs/>
        </w:rPr>
        <w:t xml:space="preserve">Self-Reliance: </w:t>
      </w:r>
      <w:r>
        <w:t>A strong desire to handle problems independently is evident. Phrases like “I like to solve problems alone” and “I prefer to not ask for help unless required” highlight this mindset.</w:t>
      </w:r>
    </w:p>
    <w:p w14:paraId="64C4F3FB" w14:textId="678FA2B4" w:rsidR="738D01DE" w:rsidRDefault="738D01DE" w:rsidP="6A1E35A1">
      <w:pPr>
        <w:pStyle w:val="ListParagraph"/>
        <w:numPr>
          <w:ilvl w:val="0"/>
          <w:numId w:val="2"/>
        </w:numPr>
      </w:pPr>
      <w:r w:rsidRPr="6A1E35A1">
        <w:rPr>
          <w:b/>
          <w:bCs/>
        </w:rPr>
        <w:t>Social Anxiety:</w:t>
      </w:r>
      <w:r>
        <w:t xml:space="preserve"> Social pressures and anxiety play a significant role. Statements such as “Social anxiety” and “Worry of ‘what will they think’” reflect the apprehension felt in social interactions.</w:t>
      </w:r>
    </w:p>
    <w:p w14:paraId="3707E744" w14:textId="46D23DC8" w:rsidR="738D01DE" w:rsidRDefault="738D01DE" w:rsidP="6A1E35A1">
      <w:pPr>
        <w:pStyle w:val="ListParagraph"/>
        <w:numPr>
          <w:ilvl w:val="0"/>
          <w:numId w:val="2"/>
        </w:numPr>
      </w:pPr>
      <w:r w:rsidRPr="6A1E35A1">
        <w:rPr>
          <w:b/>
          <w:bCs/>
        </w:rPr>
        <w:t xml:space="preserve">Introverted Nature: </w:t>
      </w:r>
      <w:r>
        <w:t xml:space="preserve">Introversion is mentioned as a barrier, with individuals </w:t>
      </w:r>
      <w:proofErr w:type="gramStart"/>
      <w:r>
        <w:t>stating</w:t>
      </w:r>
      <w:proofErr w:type="gramEnd"/>
      <w:r>
        <w:t xml:space="preserve"> “my introvert nature” and “I am quite an introvert type” as reasons for their reluctance.</w:t>
      </w:r>
    </w:p>
    <w:p w14:paraId="753B156B" w14:textId="08E6BB21" w:rsidR="51DE4091" w:rsidRDefault="51DE4091" w:rsidP="6A1E35A1">
      <w:r>
        <w:t>Example responses:</w:t>
      </w:r>
    </w:p>
    <w:p w14:paraId="2ED35FA1" w14:textId="38401A75" w:rsidR="51DE4091" w:rsidRDefault="51DE4091" w:rsidP="6A1E35A1">
      <w:pPr>
        <w:rPr>
          <w:rFonts w:ascii="Aptos" w:eastAsia="Aptos" w:hAnsi="Aptos" w:cs="Aptos"/>
        </w:rPr>
      </w:pPr>
      <w:r>
        <w:t>“</w:t>
      </w:r>
      <w:r w:rsidRPr="6A1E35A1">
        <w:rPr>
          <w:rFonts w:ascii="Lato" w:eastAsia="Lato" w:hAnsi="Lato" w:cs="Lato"/>
          <w:color w:val="333333"/>
          <w:sz w:val="21"/>
          <w:szCs w:val="21"/>
        </w:rPr>
        <w:t xml:space="preserve">Shy, scared of what people will say. My secondary school hasn’t dealt with my </w:t>
      </w:r>
      <w:proofErr w:type="gramStart"/>
      <w:r w:rsidRPr="6A1E35A1">
        <w:rPr>
          <w:rFonts w:ascii="Lato" w:eastAsia="Lato" w:hAnsi="Lato" w:cs="Lato"/>
          <w:color w:val="333333"/>
          <w:sz w:val="21"/>
          <w:szCs w:val="21"/>
        </w:rPr>
        <w:t>brothers</w:t>
      </w:r>
      <w:proofErr w:type="gramEnd"/>
      <w:r w:rsidRPr="6A1E35A1">
        <w:rPr>
          <w:rFonts w:ascii="Lato" w:eastAsia="Lato" w:hAnsi="Lato" w:cs="Lato"/>
          <w:color w:val="333333"/>
          <w:sz w:val="21"/>
          <w:szCs w:val="21"/>
        </w:rPr>
        <w:t xml:space="preserve"> problems well which puts me off.”</w:t>
      </w:r>
    </w:p>
    <w:p w14:paraId="33A6BB2D" w14:textId="56BE63FC" w:rsidR="51DE4091" w:rsidRDefault="51DE4091" w:rsidP="6A1E35A1">
      <w:pPr>
        <w:rPr>
          <w:rFonts w:ascii="Lato" w:eastAsia="Lato" w:hAnsi="Lato" w:cs="Lato"/>
          <w:sz w:val="21"/>
          <w:szCs w:val="21"/>
        </w:rPr>
      </w:pPr>
      <w:r w:rsidRPr="6A1E35A1">
        <w:rPr>
          <w:rFonts w:ascii="Lato" w:eastAsia="Lato" w:hAnsi="Lato" w:cs="Lato"/>
          <w:color w:val="333333"/>
          <w:sz w:val="21"/>
          <w:szCs w:val="21"/>
        </w:rPr>
        <w:t>“</w:t>
      </w:r>
      <w:r w:rsidRPr="6A1E35A1">
        <w:rPr>
          <w:rFonts w:ascii="Calibri" w:eastAsia="Calibri" w:hAnsi="Calibri" w:cs="Calibri"/>
          <w:color w:val="000000" w:themeColor="text1"/>
          <w:sz w:val="22"/>
          <w:szCs w:val="22"/>
        </w:rPr>
        <w:t>Fear of being judged or seen as weak- Feeling like I should be able to handle things on my own- Not wanting to burden others- Pride or stubbornness- Believing that I should be able to figure it out on my own. These reasons can lead to a reluctance to seek help, even when it is needed.”</w:t>
      </w:r>
    </w:p>
    <w:p w14:paraId="700BC1F6" w14:textId="51407D90" w:rsidR="51DE4091" w:rsidRDefault="51DE4091" w:rsidP="6A1E35A1">
      <w:pPr>
        <w:rPr>
          <w:rFonts w:ascii="Calibri" w:eastAsia="Calibri" w:hAnsi="Calibri" w:cs="Calibri"/>
          <w:color w:val="000000" w:themeColor="text1"/>
          <w:sz w:val="22"/>
          <w:szCs w:val="22"/>
        </w:rPr>
      </w:pPr>
      <w:r w:rsidRPr="6A1E35A1">
        <w:rPr>
          <w:rFonts w:ascii="Calibri" w:eastAsia="Calibri" w:hAnsi="Calibri" w:cs="Calibri"/>
          <w:color w:val="000000" w:themeColor="text1"/>
          <w:sz w:val="22"/>
          <w:szCs w:val="22"/>
        </w:rPr>
        <w:t>“Feeling that you might get judged for how you feel. When people try to make fun of you without you not realising.”</w:t>
      </w:r>
    </w:p>
    <w:p w14:paraId="71F8D9AF" w14:textId="75F4C6F0" w:rsidR="51DE4091" w:rsidRDefault="51DE4091" w:rsidP="6A1E35A1">
      <w:pPr>
        <w:spacing w:after="0"/>
        <w:rPr>
          <w:rFonts w:ascii="Calibri" w:eastAsia="Calibri" w:hAnsi="Calibri" w:cs="Calibri"/>
          <w:sz w:val="22"/>
          <w:szCs w:val="22"/>
        </w:rPr>
      </w:pPr>
      <w:r w:rsidRPr="6A1E35A1">
        <w:rPr>
          <w:rFonts w:ascii="Calibri" w:eastAsia="Calibri" w:hAnsi="Calibri" w:cs="Calibri"/>
          <w:color w:val="000000" w:themeColor="text1"/>
          <w:sz w:val="22"/>
          <w:szCs w:val="22"/>
        </w:rPr>
        <w:t>“Anxiety and worry they might not believe me or understand.”</w:t>
      </w:r>
    </w:p>
    <w:p w14:paraId="3EBE73F2" w14:textId="00D7ACD0" w:rsidR="6A1E35A1" w:rsidRDefault="6A1E35A1">
      <w:r>
        <w:br w:type="page"/>
      </w:r>
    </w:p>
    <w:p w14:paraId="05CFF45B" w14:textId="64EA465C" w:rsidR="376662D5" w:rsidRDefault="376662D5" w:rsidP="6A1E35A1">
      <w:pPr>
        <w:pStyle w:val="Heading2"/>
        <w:rPr>
          <w:rFonts w:ascii="Calibri" w:eastAsia="Calibri" w:hAnsi="Calibri" w:cs="Calibri"/>
          <w:color w:val="000000" w:themeColor="text1"/>
          <w:sz w:val="22"/>
          <w:szCs w:val="22"/>
        </w:rPr>
      </w:pPr>
      <w:r w:rsidRPr="6A1E35A1">
        <w:lastRenderedPageBreak/>
        <w:t>Q6. Do you use online platforms to get information and advice?</w:t>
      </w:r>
    </w:p>
    <w:p w14:paraId="4B15170C" w14:textId="0627140E" w:rsidR="376662D5" w:rsidRDefault="376662D5" w:rsidP="6A1E35A1">
      <w:r w:rsidRPr="6A1E35A1">
        <w:t xml:space="preserve">In answer to this, 67% said yes, and 32% said no. </w:t>
      </w:r>
    </w:p>
    <w:p w14:paraId="155349B5" w14:textId="2221D5F7" w:rsidR="376662D5" w:rsidRDefault="376662D5" w:rsidP="6A1E35A1">
      <w:r w:rsidRPr="6A1E35A1">
        <w:t>When those who answered “yes” were asked which platforms they used, they said:</w:t>
      </w:r>
    </w:p>
    <w:p w14:paraId="342C7B9A" w14:textId="45F23FBB" w:rsidR="376662D5" w:rsidRDefault="376662D5" w:rsidP="6A1E35A1">
      <w:pPr>
        <w:pStyle w:val="ListParagraph"/>
        <w:numPr>
          <w:ilvl w:val="0"/>
          <w:numId w:val="1"/>
        </w:numPr>
      </w:pPr>
      <w:r w:rsidRPr="6A1E35A1">
        <w:t>Snapchat – 28%</w:t>
      </w:r>
    </w:p>
    <w:p w14:paraId="0203DCB1" w14:textId="67F7E8D2" w:rsidR="376662D5" w:rsidRDefault="376662D5" w:rsidP="6A1E35A1">
      <w:pPr>
        <w:pStyle w:val="ListParagraph"/>
        <w:numPr>
          <w:ilvl w:val="0"/>
          <w:numId w:val="1"/>
        </w:numPr>
      </w:pPr>
      <w:r w:rsidRPr="6A1E35A1">
        <w:t>TikTok – 43%</w:t>
      </w:r>
    </w:p>
    <w:p w14:paraId="18ECE3D3" w14:textId="4F75CAA6" w:rsidR="376662D5" w:rsidRDefault="376662D5" w:rsidP="6A1E35A1">
      <w:pPr>
        <w:pStyle w:val="ListParagraph"/>
        <w:numPr>
          <w:ilvl w:val="0"/>
          <w:numId w:val="1"/>
        </w:numPr>
      </w:pPr>
      <w:r w:rsidRPr="6A1E35A1">
        <w:t>YouTube – 38%</w:t>
      </w:r>
    </w:p>
    <w:p w14:paraId="30D1765C" w14:textId="288C4F49" w:rsidR="376662D5" w:rsidRDefault="376662D5" w:rsidP="6A1E35A1">
      <w:pPr>
        <w:pStyle w:val="ListParagraph"/>
        <w:numPr>
          <w:ilvl w:val="0"/>
          <w:numId w:val="1"/>
        </w:numPr>
      </w:pPr>
      <w:proofErr w:type="spellStart"/>
      <w:r w:rsidRPr="6A1E35A1">
        <w:t>Kooth</w:t>
      </w:r>
      <w:proofErr w:type="spellEnd"/>
      <w:r w:rsidRPr="6A1E35A1">
        <w:t xml:space="preserve"> – 9%</w:t>
      </w:r>
    </w:p>
    <w:p w14:paraId="54782D92" w14:textId="4972BF02" w:rsidR="376662D5" w:rsidRDefault="376662D5" w:rsidP="6A1E35A1">
      <w:pPr>
        <w:pStyle w:val="ListParagraph"/>
        <w:numPr>
          <w:ilvl w:val="0"/>
          <w:numId w:val="1"/>
        </w:numPr>
      </w:pPr>
      <w:r w:rsidRPr="6A1E35A1">
        <w:t>Tumblr – 6%</w:t>
      </w:r>
    </w:p>
    <w:p w14:paraId="267AD3F4" w14:textId="0A300A63" w:rsidR="376662D5" w:rsidRDefault="376662D5" w:rsidP="6A1E35A1">
      <w:pPr>
        <w:pStyle w:val="ListParagraph"/>
        <w:numPr>
          <w:ilvl w:val="0"/>
          <w:numId w:val="1"/>
        </w:numPr>
      </w:pPr>
      <w:r w:rsidRPr="6A1E35A1">
        <w:t>Instagram – 27%</w:t>
      </w:r>
    </w:p>
    <w:p w14:paraId="1741138F" w14:textId="1A52E0DF" w:rsidR="376662D5" w:rsidRDefault="376662D5" w:rsidP="6A1E35A1">
      <w:pPr>
        <w:pStyle w:val="ListParagraph"/>
        <w:numPr>
          <w:ilvl w:val="0"/>
          <w:numId w:val="1"/>
        </w:numPr>
      </w:pPr>
      <w:r w:rsidRPr="6A1E35A1">
        <w:t>Other – 15%</w:t>
      </w:r>
    </w:p>
    <w:p w14:paraId="0310F8DA" w14:textId="0B8D10D3" w:rsidR="376662D5" w:rsidRDefault="376662D5" w:rsidP="6A1E35A1">
      <w:r w:rsidRPr="6A1E35A1">
        <w:t xml:space="preserve">Of those who answered “other” Google came up frequently, as did Discord and </w:t>
      </w:r>
      <w:proofErr w:type="spellStart"/>
      <w:r w:rsidRPr="6A1E35A1">
        <w:t>Whatsapp</w:t>
      </w:r>
      <w:proofErr w:type="spellEnd"/>
      <w:r w:rsidR="37DC5BDD" w:rsidRPr="6A1E35A1">
        <w:t xml:space="preserve">, Facebook and Twitter also appeared. </w:t>
      </w:r>
    </w:p>
    <w:p w14:paraId="72662782" w14:textId="0CD15CE4" w:rsidR="6A1E35A1" w:rsidRDefault="6A1E35A1" w:rsidP="6A1E35A1">
      <w:pPr>
        <w:rPr>
          <w:rFonts w:ascii="Calibri" w:eastAsia="Calibri" w:hAnsi="Calibri" w:cs="Calibri"/>
          <w:color w:val="000000" w:themeColor="text1"/>
          <w:sz w:val="22"/>
          <w:szCs w:val="22"/>
        </w:rPr>
      </w:pPr>
    </w:p>
    <w:p w14:paraId="19BB3C46" w14:textId="3FCA7BD2" w:rsidR="6A1E35A1" w:rsidRDefault="6A1E35A1" w:rsidP="6A1E35A1"/>
    <w:p w14:paraId="00E3DC9D" w14:textId="3882DFBE" w:rsidR="6A1E35A1" w:rsidRDefault="6A1E35A1">
      <w:r>
        <w:br w:type="page"/>
      </w:r>
    </w:p>
    <w:p w14:paraId="76D975C9" w14:textId="563AB5F8" w:rsidR="2DD39DCC" w:rsidRDefault="2DD39DCC" w:rsidP="6A1E35A1">
      <w:pPr>
        <w:pStyle w:val="Heading2"/>
      </w:pPr>
      <w:r>
        <w:lastRenderedPageBreak/>
        <w:t>Q</w:t>
      </w:r>
      <w:r w:rsidR="0AE5D3D0">
        <w:t>7</w:t>
      </w:r>
      <w:r>
        <w:t>. What sorts of things are you worried or concerned about?</w:t>
      </w:r>
    </w:p>
    <w:p w14:paraId="4329696E" w14:textId="23EA637D" w:rsidR="2DD39DCC" w:rsidRDefault="2DD39DCC">
      <w:r>
        <w:t>General themes from the responses:</w:t>
      </w:r>
    </w:p>
    <w:p w14:paraId="0E64B2CB" w14:textId="77555E2E" w:rsidR="2DD39DCC" w:rsidRDefault="2DD39DCC" w:rsidP="6A1E35A1">
      <w:pPr>
        <w:pStyle w:val="ListParagraph"/>
        <w:numPr>
          <w:ilvl w:val="0"/>
          <w:numId w:val="12"/>
        </w:numPr>
      </w:pPr>
      <w:r w:rsidRPr="6A1E35A1">
        <w:rPr>
          <w:b/>
          <w:bCs/>
        </w:rPr>
        <w:t xml:space="preserve">Concerns About the Future: </w:t>
      </w:r>
      <w:r>
        <w:t xml:space="preserve">Many individuals express worries about their future, including job prospects, financial stability, and personal development. For example, “I’m concerned that I’m never </w:t>
      </w:r>
      <w:proofErr w:type="spellStart"/>
      <w:r>
        <w:t>gonna</w:t>
      </w:r>
      <w:proofErr w:type="spellEnd"/>
      <w:r>
        <w:t xml:space="preserve"> get a job to support myself” and "worried what job </w:t>
      </w:r>
      <w:proofErr w:type="spellStart"/>
      <w:r>
        <w:t>i</w:t>
      </w:r>
      <w:proofErr w:type="spellEnd"/>
      <w:r>
        <w:t xml:space="preserve"> want."</w:t>
      </w:r>
    </w:p>
    <w:p w14:paraId="194B211D" w14:textId="049BB547" w:rsidR="2DD39DCC" w:rsidRDefault="2DD39DCC" w:rsidP="6A1E35A1">
      <w:pPr>
        <w:pStyle w:val="ListParagraph"/>
        <w:numPr>
          <w:ilvl w:val="0"/>
          <w:numId w:val="12"/>
        </w:numPr>
      </w:pPr>
      <w:r w:rsidRPr="6A1E35A1">
        <w:rPr>
          <w:b/>
          <w:bCs/>
        </w:rPr>
        <w:t>Optimism vs. Pessimism:</w:t>
      </w:r>
      <w:r>
        <w:t xml:space="preserve"> A noticeable divide exists between those who are optimistic, claiming no worries or concerns, and those who express various anxieties.</w:t>
      </w:r>
    </w:p>
    <w:p w14:paraId="521142C1" w14:textId="6FE12CFB" w:rsidR="2DD39DCC" w:rsidRDefault="2DD39DCC" w:rsidP="6A1E35A1">
      <w:pPr>
        <w:pStyle w:val="ListParagraph"/>
        <w:numPr>
          <w:ilvl w:val="0"/>
          <w:numId w:val="12"/>
        </w:numPr>
      </w:pPr>
      <w:r w:rsidRPr="6A1E35A1">
        <w:rPr>
          <w:b/>
          <w:bCs/>
        </w:rPr>
        <w:t>Health and Well-being:</w:t>
      </w:r>
      <w:r>
        <w:t xml:space="preserve"> Concerns about personal health, mental health, and the well-being of family members are frequently mentioned. Quotes like “I am worried about my health and my loved </w:t>
      </w:r>
      <w:proofErr w:type="gramStart"/>
      <w:r>
        <w:t>ones</w:t>
      </w:r>
      <w:proofErr w:type="gramEnd"/>
      <w:r>
        <w:t xml:space="preserve"> health” and “my mental health in this busy city” illustrate this concern.</w:t>
      </w:r>
    </w:p>
    <w:p w14:paraId="38F356E9" w14:textId="23DE7275" w:rsidR="2DD39DCC" w:rsidRDefault="2DD39DCC" w:rsidP="6A1E35A1">
      <w:pPr>
        <w:pStyle w:val="ListParagraph"/>
        <w:numPr>
          <w:ilvl w:val="0"/>
          <w:numId w:val="12"/>
        </w:numPr>
      </w:pPr>
      <w:r w:rsidRPr="6A1E35A1">
        <w:rPr>
          <w:b/>
          <w:bCs/>
        </w:rPr>
        <w:t>Financial and Economic Issues:</w:t>
      </w:r>
      <w:r>
        <w:t xml:space="preserve"> Several responses highlight financial worries, such as the cost of living, job security, and economic conditions. The financial situation is a significant source of stress, with individuals concerned about “my financial situation” and “Not having enough money.”</w:t>
      </w:r>
    </w:p>
    <w:p w14:paraId="3C3FC860" w14:textId="7E4AACA7" w:rsidR="2DD39DCC" w:rsidRDefault="2DD39DCC" w:rsidP="6A1E35A1">
      <w:pPr>
        <w:pStyle w:val="ListParagraph"/>
        <w:numPr>
          <w:ilvl w:val="0"/>
          <w:numId w:val="12"/>
        </w:numPr>
      </w:pPr>
      <w:r w:rsidRPr="6A1E35A1">
        <w:rPr>
          <w:b/>
          <w:bCs/>
        </w:rPr>
        <w:t xml:space="preserve">Social and Environmental Issues: </w:t>
      </w:r>
      <w:r>
        <w:t>Concerns about the environment, relationships, and community issues are also prevalent. Statements such as “Climate and nature and community living” and “The sanitation of the environment is not very good” reflect these worries.</w:t>
      </w:r>
    </w:p>
    <w:p w14:paraId="0FA7C855" w14:textId="307D3F89" w:rsidR="2DD39DCC" w:rsidRDefault="2DD39DCC" w:rsidP="6A1E35A1">
      <w:pPr>
        <w:pStyle w:val="Heading3"/>
        <w:rPr>
          <w:b/>
          <w:bCs/>
        </w:rPr>
      </w:pPr>
      <w:r>
        <w:t>Future Uncertainty</w:t>
      </w:r>
    </w:p>
    <w:p w14:paraId="053BF1F2" w14:textId="384409FB" w:rsidR="2DD39DCC" w:rsidRDefault="2DD39DCC" w:rsidP="6A1E35A1">
      <w:pPr>
        <w:pStyle w:val="ListParagraph"/>
        <w:numPr>
          <w:ilvl w:val="0"/>
          <w:numId w:val="11"/>
        </w:numPr>
      </w:pPr>
      <w:r w:rsidRPr="6A1E35A1">
        <w:rPr>
          <w:b/>
          <w:bCs/>
        </w:rPr>
        <w:t xml:space="preserve">Future Development: </w:t>
      </w:r>
      <w:r>
        <w:t xml:space="preserve">Many express </w:t>
      </w:r>
      <w:proofErr w:type="gramStart"/>
      <w:r>
        <w:t>anxiety</w:t>
      </w:r>
      <w:proofErr w:type="gramEnd"/>
      <w:r>
        <w:t xml:space="preserve"> about their career and personal growth. For instance, “Worried about one’s future development” is a recurring theme.</w:t>
      </w:r>
    </w:p>
    <w:p w14:paraId="19B235BC" w14:textId="446FEE12" w:rsidR="2DD39DCC" w:rsidRDefault="2DD39DCC" w:rsidP="6A1E35A1">
      <w:pPr>
        <w:pStyle w:val="ListParagraph"/>
        <w:numPr>
          <w:ilvl w:val="0"/>
          <w:numId w:val="11"/>
        </w:numPr>
      </w:pPr>
      <w:r w:rsidRPr="6A1E35A1">
        <w:rPr>
          <w:b/>
          <w:bCs/>
        </w:rPr>
        <w:t>Financial Stability:</w:t>
      </w:r>
      <w:r>
        <w:t xml:space="preserve"> Economic concerns are prevalent, such as “Too many things. Such as economy” and “My financial worries.”</w:t>
      </w:r>
    </w:p>
    <w:p w14:paraId="2A1030CC" w14:textId="236A5B2E" w:rsidR="2DD39DCC" w:rsidRDefault="2DD39DCC" w:rsidP="6A1E35A1">
      <w:pPr>
        <w:pStyle w:val="ListParagraph"/>
        <w:numPr>
          <w:ilvl w:val="0"/>
          <w:numId w:val="11"/>
        </w:numPr>
      </w:pPr>
      <w:r w:rsidRPr="6A1E35A1">
        <w:rPr>
          <w:b/>
          <w:bCs/>
        </w:rPr>
        <w:t>Health Concerns:</w:t>
      </w:r>
      <w:r>
        <w:t xml:space="preserve"> Health issues are a significant worry, with quotes like "I am worried about my health and my loved </w:t>
      </w:r>
      <w:proofErr w:type="gramStart"/>
      <w:r>
        <w:t>ones</w:t>
      </w:r>
      <w:proofErr w:type="gramEnd"/>
      <w:r>
        <w:t xml:space="preserve"> health.”</w:t>
      </w:r>
    </w:p>
    <w:p w14:paraId="4CE8C04B" w14:textId="0632DFAC" w:rsidR="2DD39DCC" w:rsidRDefault="2DD39DCC" w:rsidP="6A1E35A1">
      <w:pPr>
        <w:pStyle w:val="ListParagraph"/>
        <w:numPr>
          <w:ilvl w:val="0"/>
          <w:numId w:val="11"/>
        </w:numPr>
      </w:pPr>
      <w:r w:rsidRPr="6A1E35A1">
        <w:rPr>
          <w:b/>
          <w:bCs/>
        </w:rPr>
        <w:t>Social Relations:</w:t>
      </w:r>
      <w:r>
        <w:t xml:space="preserve"> Interpersonal relationships and societal pressures are mentioned, like “pressure off school to do well” and “I am always concerned about my mental health and social relations.”</w:t>
      </w:r>
    </w:p>
    <w:p w14:paraId="159AF56D" w14:textId="5ED1A999" w:rsidR="2DD39DCC" w:rsidRDefault="2DD39DCC" w:rsidP="6A1E35A1">
      <w:pPr>
        <w:pStyle w:val="ListParagraph"/>
        <w:numPr>
          <w:ilvl w:val="0"/>
          <w:numId w:val="11"/>
        </w:numPr>
      </w:pPr>
      <w:r w:rsidRPr="6A1E35A1">
        <w:rPr>
          <w:b/>
          <w:bCs/>
        </w:rPr>
        <w:t xml:space="preserve">Environmental and Global Issues: </w:t>
      </w:r>
      <w:r>
        <w:t>Some individuals are concerned about larger-scale issues, as seen in “Climate and nature and community living” and “The Israel and Palestine war along with Russia.”</w:t>
      </w:r>
    </w:p>
    <w:p w14:paraId="71DE33C5" w14:textId="4D4F777F" w:rsidR="6A1E35A1" w:rsidRDefault="6A1E35A1"/>
    <w:p w14:paraId="04D0FB21" w14:textId="3D4478E7" w:rsidR="2DD39DCC" w:rsidRDefault="2DD39DCC" w:rsidP="6A1E35A1">
      <w:pPr>
        <w:pStyle w:val="Heading3"/>
      </w:pPr>
      <w:r>
        <w:lastRenderedPageBreak/>
        <w:t>Concerns about mental health</w:t>
      </w:r>
    </w:p>
    <w:p w14:paraId="3FC80D8D" w14:textId="3355E202" w:rsidR="2DD39DCC" w:rsidRDefault="2DD39DCC" w:rsidP="6A1E35A1">
      <w:pPr>
        <w:pStyle w:val="ListParagraph"/>
        <w:numPr>
          <w:ilvl w:val="0"/>
          <w:numId w:val="10"/>
        </w:numPr>
      </w:pPr>
      <w:r w:rsidRPr="6A1E35A1">
        <w:rPr>
          <w:b/>
          <w:bCs/>
        </w:rPr>
        <w:t>Mental Health:</w:t>
      </w:r>
      <w:r>
        <w:t xml:space="preserve"> Several individuals express worries related to their mental well-being, including anxiety, depression, and the impact of stress on their lives. For example, one person mentions, "I worry a lot about how my future is going to play out… I had to drop out of school due to extremely poor mental health."</w:t>
      </w:r>
    </w:p>
    <w:p w14:paraId="5A7C3F69" w14:textId="7AF9B979" w:rsidR="2DD39DCC" w:rsidRDefault="2DD39DCC" w:rsidP="6A1E35A1">
      <w:pPr>
        <w:pStyle w:val="ListParagraph"/>
        <w:numPr>
          <w:ilvl w:val="0"/>
          <w:numId w:val="10"/>
        </w:numPr>
      </w:pPr>
      <w:r w:rsidRPr="6A1E35A1">
        <w:rPr>
          <w:b/>
          <w:bCs/>
        </w:rPr>
        <w:t>Emotional Well-being:</w:t>
      </w:r>
      <w:r>
        <w:t xml:space="preserve"> Emotional problems are another common concern. Individuals mention feeling not good enough, dealing with the loss of loved ones, and the fear of being alone.</w:t>
      </w:r>
    </w:p>
    <w:p w14:paraId="008F8DE9" w14:textId="23C3AA50" w:rsidR="2DD39DCC" w:rsidRDefault="2DD39DCC" w:rsidP="6A1E35A1">
      <w:pPr>
        <w:pStyle w:val="ListParagraph"/>
        <w:numPr>
          <w:ilvl w:val="0"/>
          <w:numId w:val="10"/>
        </w:numPr>
      </w:pPr>
      <w:r w:rsidRPr="6A1E35A1">
        <w:rPr>
          <w:b/>
          <w:bCs/>
        </w:rPr>
        <w:t>Social Relations:</w:t>
      </w:r>
      <w:r>
        <w:t xml:space="preserve"> Concerns about social relationships and the impact on mental health are evident. People talk about the stress of school, friend drama, and the pressure to perform well academically.</w:t>
      </w:r>
    </w:p>
    <w:p w14:paraId="5CF82A63" w14:textId="7B134CE6" w:rsidR="2DD39DCC" w:rsidRDefault="2DD39DCC" w:rsidP="6A1E35A1">
      <w:pPr>
        <w:pStyle w:val="ListParagraph"/>
        <w:numPr>
          <w:ilvl w:val="0"/>
          <w:numId w:val="10"/>
        </w:numPr>
      </w:pPr>
      <w:r w:rsidRPr="6A1E35A1">
        <w:rPr>
          <w:b/>
          <w:bCs/>
        </w:rPr>
        <w:t xml:space="preserve">Coping Mechanisms: </w:t>
      </w:r>
      <w:r>
        <w:t>Some individuals express a brave front, stating they are not worried because they believe they can handle challenges, which could be a coping mechanism to deal with underlying mental health issues.</w:t>
      </w:r>
    </w:p>
    <w:p w14:paraId="62EAC886" w14:textId="55DABD5A" w:rsidR="2DD39DCC" w:rsidRDefault="2DD39DCC">
      <w:r>
        <w:t>These quotations reflect the underlying mental health concerns present in the document, highlighting the need for support and understanding in these areas.</w:t>
      </w:r>
    </w:p>
    <w:p w14:paraId="66F643F2" w14:textId="2129F4F4" w:rsidR="2DD39DCC" w:rsidRDefault="2DD39DCC" w:rsidP="6A1E35A1">
      <w:pPr>
        <w:pStyle w:val="Heading3"/>
      </w:pPr>
      <w:r>
        <w:t>Financial concerns</w:t>
      </w:r>
    </w:p>
    <w:p w14:paraId="196FF34D" w14:textId="4017A697" w:rsidR="2DD39DCC" w:rsidRDefault="2DD39DCC">
      <w:r w:rsidRPr="6A1E35A1">
        <w:rPr>
          <w:rFonts w:ascii="Aptos" w:eastAsia="Aptos" w:hAnsi="Aptos" w:cs="Aptos"/>
        </w:rPr>
        <w:t xml:space="preserve">The </w:t>
      </w:r>
      <w:r w:rsidR="79306DEF" w:rsidRPr="6A1E35A1">
        <w:rPr>
          <w:rFonts w:ascii="Aptos" w:eastAsia="Aptos" w:hAnsi="Aptos" w:cs="Aptos"/>
        </w:rPr>
        <w:t>r</w:t>
      </w:r>
      <w:r w:rsidRPr="6A1E35A1">
        <w:rPr>
          <w:rFonts w:ascii="Aptos" w:eastAsia="Aptos" w:hAnsi="Aptos" w:cs="Aptos"/>
        </w:rPr>
        <w:t>e</w:t>
      </w:r>
      <w:r w:rsidR="79306DEF" w:rsidRPr="6A1E35A1">
        <w:rPr>
          <w:rFonts w:ascii="Aptos" w:eastAsia="Aptos" w:hAnsi="Aptos" w:cs="Aptos"/>
        </w:rPr>
        <w:t xml:space="preserve">spondents outlined </w:t>
      </w:r>
      <w:r w:rsidRPr="6A1E35A1">
        <w:rPr>
          <w:rFonts w:ascii="Aptos" w:eastAsia="Aptos" w:hAnsi="Aptos" w:cs="Aptos"/>
        </w:rPr>
        <w:t>a wide range of personal concerns and worries expressed by individuals. Here’s a detailed analysis focusing on financial concerns:</w:t>
      </w:r>
    </w:p>
    <w:p w14:paraId="1875DEA5" w14:textId="1F26298C" w:rsidR="2DD39DCC" w:rsidRDefault="2DD39DCC" w:rsidP="6A1E35A1">
      <w:pPr>
        <w:pStyle w:val="ListParagraph"/>
        <w:numPr>
          <w:ilvl w:val="0"/>
          <w:numId w:val="12"/>
        </w:numPr>
        <w:spacing w:before="240" w:after="240"/>
        <w:rPr>
          <w:rFonts w:ascii="Aptos" w:eastAsia="Aptos" w:hAnsi="Aptos" w:cs="Aptos"/>
        </w:rPr>
      </w:pPr>
      <w:r w:rsidRPr="6A1E35A1">
        <w:rPr>
          <w:rFonts w:ascii="Aptos" w:eastAsia="Aptos" w:hAnsi="Aptos" w:cs="Aptos"/>
          <w:b/>
          <w:bCs/>
        </w:rPr>
        <w:t>Financial Stability:</w:t>
      </w:r>
      <w:r w:rsidRPr="6A1E35A1">
        <w:rPr>
          <w:rFonts w:ascii="Aptos" w:eastAsia="Aptos" w:hAnsi="Aptos" w:cs="Aptos"/>
        </w:rPr>
        <w:t xml:space="preserve"> Many individuals express anxiety over their economic situation, mentioning worries about “making enough money to spend,” “my deposit,” and the “financial situation in my community.”</w:t>
      </w:r>
    </w:p>
    <w:p w14:paraId="3AADCA6F" w14:textId="369912CD" w:rsidR="2DD39DCC" w:rsidRDefault="2DD39DCC" w:rsidP="6A1E35A1">
      <w:pPr>
        <w:pStyle w:val="ListParagraph"/>
        <w:numPr>
          <w:ilvl w:val="0"/>
          <w:numId w:val="12"/>
        </w:numPr>
        <w:spacing w:before="240" w:after="240"/>
        <w:rPr>
          <w:rFonts w:ascii="Aptos" w:eastAsia="Aptos" w:hAnsi="Aptos" w:cs="Aptos"/>
        </w:rPr>
      </w:pPr>
      <w:r w:rsidRPr="6A1E35A1">
        <w:rPr>
          <w:rFonts w:ascii="Aptos" w:eastAsia="Aptos" w:hAnsi="Aptos" w:cs="Aptos"/>
          <w:b/>
          <w:bCs/>
        </w:rPr>
        <w:t>Future Prospects:</w:t>
      </w:r>
      <w:r w:rsidRPr="6A1E35A1">
        <w:rPr>
          <w:rFonts w:ascii="Aptos" w:eastAsia="Aptos" w:hAnsi="Aptos" w:cs="Aptos"/>
        </w:rPr>
        <w:t xml:space="preserve"> Concerns about future job security and the ability to “support </w:t>
      </w:r>
      <w:proofErr w:type="gramStart"/>
      <w:r w:rsidRPr="6A1E35A1">
        <w:rPr>
          <w:rFonts w:ascii="Aptos" w:eastAsia="Aptos" w:hAnsi="Aptos" w:cs="Aptos"/>
        </w:rPr>
        <w:t>myself</w:t>
      </w:r>
      <w:proofErr w:type="gramEnd"/>
      <w:r w:rsidRPr="6A1E35A1">
        <w:rPr>
          <w:rFonts w:ascii="Aptos" w:eastAsia="Aptos" w:hAnsi="Aptos" w:cs="Aptos"/>
        </w:rPr>
        <w:t>” or “afford to live” if they move away are prevalent. The “cost of living crisis” and “salary insecurity” are also highlighted.</w:t>
      </w:r>
    </w:p>
    <w:p w14:paraId="771D62DE" w14:textId="13A2D764" w:rsidR="2DD39DCC" w:rsidRDefault="2DD39DCC" w:rsidP="6A1E35A1">
      <w:pPr>
        <w:pStyle w:val="ListParagraph"/>
        <w:numPr>
          <w:ilvl w:val="0"/>
          <w:numId w:val="12"/>
        </w:numPr>
        <w:spacing w:before="240" w:after="240"/>
        <w:rPr>
          <w:rFonts w:ascii="Aptos" w:eastAsia="Aptos" w:hAnsi="Aptos" w:cs="Aptos"/>
        </w:rPr>
      </w:pPr>
      <w:r w:rsidRPr="6A1E35A1">
        <w:rPr>
          <w:rFonts w:ascii="Aptos" w:eastAsia="Aptos" w:hAnsi="Aptos" w:cs="Aptos"/>
          <w:b/>
          <w:bCs/>
        </w:rPr>
        <w:t>Personal Finance:</w:t>
      </w:r>
      <w:r w:rsidRPr="6A1E35A1">
        <w:rPr>
          <w:rFonts w:ascii="Aptos" w:eastAsia="Aptos" w:hAnsi="Aptos" w:cs="Aptos"/>
        </w:rPr>
        <w:t xml:space="preserve"> Some individuals are specifically worried about their “financial conditions,” with mentions of “not having enough money” and the pressure of “school to do well.”</w:t>
      </w:r>
    </w:p>
    <w:p w14:paraId="38E87E22" w14:textId="1DE238AA" w:rsidR="2DD39DCC" w:rsidRDefault="2DD39DCC" w:rsidP="6A1E35A1">
      <w:pPr>
        <w:pStyle w:val="ListParagraph"/>
        <w:numPr>
          <w:ilvl w:val="0"/>
          <w:numId w:val="12"/>
        </w:numPr>
        <w:spacing w:before="240" w:after="240"/>
        <w:rPr>
          <w:rFonts w:ascii="Aptos" w:eastAsia="Aptos" w:hAnsi="Aptos" w:cs="Aptos"/>
        </w:rPr>
      </w:pPr>
      <w:r w:rsidRPr="6A1E35A1">
        <w:rPr>
          <w:rFonts w:ascii="Aptos" w:eastAsia="Aptos" w:hAnsi="Aptos" w:cs="Aptos"/>
          <w:b/>
          <w:bCs/>
        </w:rPr>
        <w:t>Economic Impact:</w:t>
      </w:r>
      <w:r w:rsidRPr="6A1E35A1">
        <w:rPr>
          <w:rFonts w:ascii="Aptos" w:eastAsia="Aptos" w:hAnsi="Aptos" w:cs="Aptos"/>
        </w:rPr>
        <w:t xml:space="preserve"> The broader economic issues are also a concern, with references to the “economy,” “financial problem to survive in this city,” and the “financial worries” affecting family and personal life.</w:t>
      </w:r>
    </w:p>
    <w:p w14:paraId="5478D719" w14:textId="61F93BE1" w:rsidR="6A1E35A1" w:rsidRDefault="6A1E35A1" w:rsidP="6A1E35A1">
      <w:pPr>
        <w:spacing w:before="240" w:after="240"/>
        <w:rPr>
          <w:rFonts w:ascii="Aptos" w:eastAsia="Aptos" w:hAnsi="Aptos" w:cs="Aptos"/>
        </w:rPr>
      </w:pPr>
    </w:p>
    <w:p w14:paraId="61D6334D" w14:textId="1F25C424" w:rsidR="2DD39DCC" w:rsidRDefault="2DD39DCC" w:rsidP="6A1E35A1">
      <w:pPr>
        <w:pStyle w:val="Heading3"/>
        <w:rPr>
          <w:rFonts w:ascii="Aptos" w:eastAsia="Aptos" w:hAnsi="Aptos" w:cs="Aptos"/>
          <w:sz w:val="24"/>
          <w:szCs w:val="24"/>
        </w:rPr>
      </w:pPr>
      <w:r>
        <w:t>Social relations</w:t>
      </w:r>
    </w:p>
    <w:p w14:paraId="4E830042" w14:textId="51FA82CD" w:rsidR="2DD39DCC" w:rsidRDefault="2DD39DCC" w:rsidP="6A1E35A1">
      <w:pPr>
        <w:spacing w:before="240" w:after="240"/>
      </w:pPr>
      <w:r w:rsidRPr="6A1E35A1">
        <w:rPr>
          <w:rFonts w:ascii="Aptos" w:eastAsia="Aptos" w:hAnsi="Aptos" w:cs="Aptos"/>
        </w:rPr>
        <w:t>The theme of social relations is evident in several responses, where people express worries about interpersonal relationships, friendship issues, and the impact of social dynamics on mental health. Here are some key points:</w:t>
      </w:r>
    </w:p>
    <w:p w14:paraId="173A8DD1" w14:textId="1041A155" w:rsidR="2DD39DCC" w:rsidRDefault="2DD39DCC" w:rsidP="6A1E35A1">
      <w:pPr>
        <w:pStyle w:val="ListParagraph"/>
        <w:numPr>
          <w:ilvl w:val="0"/>
          <w:numId w:val="12"/>
        </w:numPr>
        <w:spacing w:after="0"/>
        <w:rPr>
          <w:rFonts w:ascii="Aptos" w:eastAsia="Aptos" w:hAnsi="Aptos" w:cs="Aptos"/>
        </w:rPr>
      </w:pPr>
      <w:r w:rsidRPr="6A1E35A1">
        <w:rPr>
          <w:rFonts w:ascii="Aptos" w:eastAsia="Aptos" w:hAnsi="Aptos" w:cs="Aptos"/>
          <w:b/>
          <w:bCs/>
        </w:rPr>
        <w:lastRenderedPageBreak/>
        <w:t>Interpersonal Concerns:</w:t>
      </w:r>
      <w:r w:rsidRPr="6A1E35A1">
        <w:rPr>
          <w:rFonts w:ascii="Aptos" w:eastAsia="Aptos" w:hAnsi="Aptos" w:cs="Aptos"/>
        </w:rPr>
        <w:t xml:space="preserve"> Individuals mention worries related to interpersonal relationships and friendship issues, highlighting the importance of social connections in their lives.</w:t>
      </w:r>
    </w:p>
    <w:p w14:paraId="6871C70F" w14:textId="5CB67208" w:rsidR="2DD39DCC" w:rsidRDefault="2DD39DCC" w:rsidP="6A1E35A1">
      <w:pPr>
        <w:pStyle w:val="ListParagraph"/>
        <w:numPr>
          <w:ilvl w:val="0"/>
          <w:numId w:val="12"/>
        </w:numPr>
        <w:spacing w:after="0"/>
        <w:rPr>
          <w:rFonts w:ascii="Aptos" w:eastAsia="Aptos" w:hAnsi="Aptos" w:cs="Aptos"/>
        </w:rPr>
      </w:pPr>
      <w:r w:rsidRPr="6A1E35A1">
        <w:rPr>
          <w:rFonts w:ascii="Aptos" w:eastAsia="Aptos" w:hAnsi="Aptos" w:cs="Aptos"/>
          <w:b/>
          <w:bCs/>
        </w:rPr>
        <w:t>Mental Health:</w:t>
      </w:r>
      <w:r w:rsidRPr="6A1E35A1">
        <w:rPr>
          <w:rFonts w:ascii="Aptos" w:eastAsia="Aptos" w:hAnsi="Aptos" w:cs="Aptos"/>
        </w:rPr>
        <w:t xml:space="preserve"> Concerns about mental health are linked to social relations, with mentions of bullying, social anxiety, and the need for support in tough times.</w:t>
      </w:r>
    </w:p>
    <w:p w14:paraId="490BEA77" w14:textId="414F1047" w:rsidR="2DD39DCC" w:rsidRDefault="2DD39DCC" w:rsidP="6A1E35A1">
      <w:pPr>
        <w:pStyle w:val="ListParagraph"/>
        <w:numPr>
          <w:ilvl w:val="0"/>
          <w:numId w:val="12"/>
        </w:numPr>
        <w:spacing w:after="0"/>
        <w:rPr>
          <w:rFonts w:ascii="Aptos" w:eastAsia="Aptos" w:hAnsi="Aptos" w:cs="Aptos"/>
        </w:rPr>
      </w:pPr>
      <w:r w:rsidRPr="6A1E35A1">
        <w:rPr>
          <w:rFonts w:ascii="Aptos" w:eastAsia="Aptos" w:hAnsi="Aptos" w:cs="Aptos"/>
          <w:b/>
          <w:bCs/>
        </w:rPr>
        <w:t xml:space="preserve">Support Systems: </w:t>
      </w:r>
      <w:r w:rsidRPr="6A1E35A1">
        <w:rPr>
          <w:rFonts w:ascii="Aptos" w:eastAsia="Aptos" w:hAnsi="Aptos" w:cs="Aptos"/>
        </w:rPr>
        <w:t>The value of having a support system, whether it’s friends, family, or school, is emphasized, especially when dealing with personal challenges.</w:t>
      </w:r>
    </w:p>
    <w:p w14:paraId="1CD42492" w14:textId="5CC9D1E4" w:rsidR="2DD39DCC" w:rsidRDefault="2DD39DCC" w:rsidP="6A1E35A1">
      <w:pPr>
        <w:pStyle w:val="ListParagraph"/>
        <w:numPr>
          <w:ilvl w:val="0"/>
          <w:numId w:val="12"/>
        </w:numPr>
        <w:spacing w:after="0"/>
        <w:rPr>
          <w:rFonts w:ascii="Aptos" w:eastAsia="Aptos" w:hAnsi="Aptos" w:cs="Aptos"/>
        </w:rPr>
      </w:pPr>
      <w:r w:rsidRPr="6A1E35A1">
        <w:rPr>
          <w:rFonts w:ascii="Aptos" w:eastAsia="Aptos" w:hAnsi="Aptos" w:cs="Aptos"/>
          <w:b/>
          <w:bCs/>
        </w:rPr>
        <w:t xml:space="preserve">Social Dynamics: </w:t>
      </w:r>
      <w:r w:rsidRPr="6A1E35A1">
        <w:rPr>
          <w:rFonts w:ascii="Aptos" w:eastAsia="Aptos" w:hAnsi="Aptos" w:cs="Aptos"/>
        </w:rPr>
        <w:t>The impact of social dynamics on individuals’ well-being is a recurring theme, with worries about fitting in, being judged, and maintaining friendships.</w:t>
      </w:r>
    </w:p>
    <w:p w14:paraId="5625A2BF" w14:textId="2F8D526B" w:rsidR="2DD39DCC" w:rsidRDefault="2DD39DCC" w:rsidP="6A1E35A1">
      <w:pPr>
        <w:spacing w:before="240" w:after="240"/>
      </w:pPr>
      <w:r w:rsidRPr="6A1E35A1">
        <w:rPr>
          <w:rFonts w:ascii="Aptos" w:eastAsia="Aptos" w:hAnsi="Aptos" w:cs="Aptos"/>
        </w:rPr>
        <w:t>These points reflect the complex nature of social relations and their significant impact on individuals’ lives. The document provides a rich source of quotations that illustrate these themes, such as concerns about “friendship issues,” the desire for “support,” and the challenges of “being judged” by others.</w:t>
      </w:r>
    </w:p>
    <w:p w14:paraId="7AF2E450" w14:textId="22D382FA" w:rsidR="2DD39DCC" w:rsidRDefault="2DD39DCC" w:rsidP="6A1E35A1">
      <w:pPr>
        <w:pStyle w:val="Heading3"/>
        <w:rPr>
          <w:rFonts w:ascii="Aptos" w:eastAsia="Aptos" w:hAnsi="Aptos" w:cs="Aptos"/>
          <w:sz w:val="24"/>
          <w:szCs w:val="24"/>
        </w:rPr>
      </w:pPr>
      <w:r>
        <w:t>Social and environmental concerns</w:t>
      </w:r>
    </w:p>
    <w:p w14:paraId="59C6F22C" w14:textId="78E763B1" w:rsidR="2DD39DCC" w:rsidRDefault="2DD39DCC" w:rsidP="6A1E35A1">
      <w:pPr>
        <w:spacing w:before="240" w:after="240"/>
        <w:rPr>
          <w:rFonts w:ascii="Aptos" w:eastAsia="Aptos" w:hAnsi="Aptos" w:cs="Aptos"/>
        </w:rPr>
      </w:pPr>
      <w:r w:rsidRPr="6A1E35A1">
        <w:rPr>
          <w:rFonts w:ascii="Aptos" w:eastAsia="Aptos" w:hAnsi="Aptos" w:cs="Aptos"/>
        </w:rPr>
        <w:t>T</w:t>
      </w:r>
      <w:r w:rsidR="2626F5FD" w:rsidRPr="6A1E35A1">
        <w:rPr>
          <w:rFonts w:ascii="Aptos" w:eastAsia="Aptos" w:hAnsi="Aptos" w:cs="Aptos"/>
        </w:rPr>
        <w:t>he respondents touch</w:t>
      </w:r>
      <w:r w:rsidRPr="6A1E35A1">
        <w:rPr>
          <w:rFonts w:ascii="Aptos" w:eastAsia="Aptos" w:hAnsi="Aptos" w:cs="Aptos"/>
        </w:rPr>
        <w:t xml:space="preserve"> on various social and environmental concerns that individuals have</w:t>
      </w:r>
      <w:r w:rsidR="568B2F31" w:rsidRPr="6A1E35A1">
        <w:rPr>
          <w:rFonts w:ascii="Aptos" w:eastAsia="Aptos" w:hAnsi="Aptos" w:cs="Aptos"/>
        </w:rPr>
        <w:t>:</w:t>
      </w:r>
    </w:p>
    <w:p w14:paraId="6164F114" w14:textId="5AAEAF91" w:rsidR="2DD39DCC" w:rsidRDefault="2DD39DCC" w:rsidP="6A1E35A1">
      <w:pPr>
        <w:pStyle w:val="ListParagraph"/>
        <w:numPr>
          <w:ilvl w:val="0"/>
          <w:numId w:val="9"/>
        </w:numPr>
        <w:spacing w:before="240" w:after="240"/>
      </w:pPr>
      <w:r w:rsidRPr="6A1E35A1">
        <w:rPr>
          <w:rFonts w:ascii="Aptos" w:eastAsia="Aptos" w:hAnsi="Aptos" w:cs="Aptos"/>
          <w:b/>
          <w:bCs/>
        </w:rPr>
        <w:t>Personal Worries:</w:t>
      </w:r>
      <w:r w:rsidRPr="6A1E35A1">
        <w:rPr>
          <w:rFonts w:ascii="Aptos" w:eastAsia="Aptos" w:hAnsi="Aptos" w:cs="Aptos"/>
        </w:rPr>
        <w:t xml:space="preserve"> Many individuals express concerns about their future, including career development, financial stability, and personal relationships. Quotes like “I worry that I’m not making enough money to spend” and “worried what job I want” highlight these anxieties.</w:t>
      </w:r>
    </w:p>
    <w:p w14:paraId="26F3D22A" w14:textId="4CD5B79F" w:rsidR="2DD39DCC" w:rsidRDefault="2DD39DCC" w:rsidP="6A1E35A1">
      <w:pPr>
        <w:pStyle w:val="ListParagraph"/>
        <w:numPr>
          <w:ilvl w:val="0"/>
          <w:numId w:val="9"/>
        </w:numPr>
        <w:spacing w:before="240" w:after="240"/>
      </w:pPr>
      <w:r w:rsidRPr="6A1E35A1">
        <w:rPr>
          <w:rFonts w:ascii="Aptos" w:eastAsia="Aptos" w:hAnsi="Aptos" w:cs="Aptos"/>
          <w:b/>
          <w:bCs/>
        </w:rPr>
        <w:t xml:space="preserve">Health and Well-being: </w:t>
      </w:r>
      <w:r w:rsidRPr="6A1E35A1">
        <w:rPr>
          <w:rFonts w:ascii="Aptos" w:eastAsia="Aptos" w:hAnsi="Aptos" w:cs="Aptos"/>
        </w:rPr>
        <w:t xml:space="preserve">Health issues are a recurring theme, with worries about personal health conditions, mental health, and the health of family members. Statements such as “I’m also worried about my health condition getting in the way of my future job” and “I am worried about my health and my loved </w:t>
      </w:r>
      <w:proofErr w:type="gramStart"/>
      <w:r w:rsidRPr="6A1E35A1">
        <w:rPr>
          <w:rFonts w:ascii="Aptos" w:eastAsia="Aptos" w:hAnsi="Aptos" w:cs="Aptos"/>
        </w:rPr>
        <w:t>ones</w:t>
      </w:r>
      <w:proofErr w:type="gramEnd"/>
      <w:r w:rsidRPr="6A1E35A1">
        <w:rPr>
          <w:rFonts w:ascii="Aptos" w:eastAsia="Aptos" w:hAnsi="Aptos" w:cs="Aptos"/>
        </w:rPr>
        <w:t xml:space="preserve"> health” reflect this concern.</w:t>
      </w:r>
    </w:p>
    <w:p w14:paraId="198AF7E5" w14:textId="1F4DE6F6" w:rsidR="2DD39DCC" w:rsidRDefault="2DD39DCC" w:rsidP="6A1E35A1">
      <w:pPr>
        <w:pStyle w:val="ListParagraph"/>
        <w:numPr>
          <w:ilvl w:val="0"/>
          <w:numId w:val="9"/>
        </w:numPr>
        <w:spacing w:before="240" w:after="240"/>
      </w:pPr>
      <w:r w:rsidRPr="6A1E35A1">
        <w:rPr>
          <w:rFonts w:ascii="Aptos" w:eastAsia="Aptos" w:hAnsi="Aptos" w:cs="Aptos"/>
          <w:b/>
          <w:bCs/>
        </w:rPr>
        <w:t>Environmental Concerns:</w:t>
      </w:r>
      <w:r w:rsidRPr="6A1E35A1">
        <w:rPr>
          <w:rFonts w:ascii="Aptos" w:eastAsia="Aptos" w:hAnsi="Aptos" w:cs="Aptos"/>
        </w:rPr>
        <w:t xml:space="preserve"> Some individuals express worries about climate change, the cost of living, and the state of their community’s environment. Phrases like “Climate and nature and community living” indicate environmental awareness.</w:t>
      </w:r>
    </w:p>
    <w:p w14:paraId="220EEF6A" w14:textId="35853997" w:rsidR="2DD39DCC" w:rsidRDefault="2DD39DCC" w:rsidP="6A1E35A1">
      <w:pPr>
        <w:pStyle w:val="ListParagraph"/>
        <w:numPr>
          <w:ilvl w:val="0"/>
          <w:numId w:val="9"/>
        </w:numPr>
        <w:spacing w:before="240" w:after="240"/>
      </w:pPr>
      <w:r w:rsidRPr="6A1E35A1">
        <w:rPr>
          <w:rFonts w:ascii="Aptos" w:eastAsia="Aptos" w:hAnsi="Aptos" w:cs="Aptos"/>
          <w:b/>
          <w:bCs/>
        </w:rPr>
        <w:t>Optimism vs. Pessimism:</w:t>
      </w:r>
      <w:r w:rsidRPr="6A1E35A1">
        <w:rPr>
          <w:rFonts w:ascii="Aptos" w:eastAsia="Aptos" w:hAnsi="Aptos" w:cs="Aptos"/>
        </w:rPr>
        <w:t xml:space="preserve"> The responses also reveal a contrast between optimism and pessimism. Some individuals claim not to be worried about anything, showing a brave or optimistic outlook, while others express a wide range of concerns, indicating a more pessimistic view of the future.</w:t>
      </w:r>
    </w:p>
    <w:p w14:paraId="4C5A853B" w14:textId="75E3266B" w:rsidR="2DD39DCC" w:rsidRDefault="2DD39DCC" w:rsidP="6A1E35A1">
      <w:pPr>
        <w:rPr>
          <w:rStyle w:val="Heading2Char"/>
        </w:rPr>
      </w:pPr>
      <w:r>
        <w:lastRenderedPageBreak/>
        <w:br w:type="page"/>
      </w:r>
    </w:p>
    <w:p w14:paraId="102666DA" w14:textId="63B43A62" w:rsidR="6A1E35A1" w:rsidRDefault="6A1E35A1" w:rsidP="6A1E35A1"/>
    <w:p w14:paraId="4E0E6398" w14:textId="51A7D5B7" w:rsidR="0096489E" w:rsidRDefault="36493971" w:rsidP="66042D8E">
      <w:pPr>
        <w:pStyle w:val="Heading2"/>
      </w:pPr>
      <w:r>
        <w:t>Q</w:t>
      </w:r>
      <w:r w:rsidR="04F7086D">
        <w:t>8</w:t>
      </w:r>
      <w:r>
        <w:t xml:space="preserve">. </w:t>
      </w:r>
      <w:r w:rsidR="19C8D855">
        <w:t>What support could be offered to make a difference to you and help you in the future?</w:t>
      </w:r>
    </w:p>
    <w:p w14:paraId="5E66800B" w14:textId="3433F9B6" w:rsidR="0096489E" w:rsidRDefault="19C8D855" w:rsidP="66042D8E">
      <w:r w:rsidRPr="66042D8E">
        <w:t>The</w:t>
      </w:r>
      <w:r w:rsidR="77B9936E" w:rsidRPr="66042D8E">
        <w:t>re are a</w:t>
      </w:r>
      <w:r w:rsidRPr="66042D8E">
        <w:t xml:space="preserve"> variety of responses from individuals regarding the support they would like to receive to make a difference in their lives. Here are some general themes:</w:t>
      </w:r>
    </w:p>
    <w:p w14:paraId="0CBB6E9F" w14:textId="224F3035" w:rsidR="0096489E" w:rsidRDefault="19C8D855" w:rsidP="66042D8E">
      <w:pPr>
        <w:pStyle w:val="ListParagraph"/>
        <w:numPr>
          <w:ilvl w:val="0"/>
          <w:numId w:val="8"/>
        </w:numPr>
      </w:pPr>
      <w:r w:rsidRPr="66042D8E">
        <w:rPr>
          <w:b/>
          <w:bCs/>
        </w:rPr>
        <w:t xml:space="preserve">Educational Support: </w:t>
      </w:r>
      <w:r w:rsidRPr="66042D8E">
        <w:t>Many individuals express a desire for more knowledge, educational resources, and better teaching to help them in their academic and professional pursuits.</w:t>
      </w:r>
    </w:p>
    <w:p w14:paraId="395ACD91" w14:textId="15F97107" w:rsidR="0096489E" w:rsidRDefault="19C8D855" w:rsidP="66042D8E">
      <w:pPr>
        <w:pStyle w:val="ListParagraph"/>
        <w:numPr>
          <w:ilvl w:val="0"/>
          <w:numId w:val="8"/>
        </w:numPr>
      </w:pPr>
      <w:r w:rsidRPr="66042D8E">
        <w:rPr>
          <w:b/>
          <w:bCs/>
        </w:rPr>
        <w:t>Emotional and Mental Support:</w:t>
      </w:r>
      <w:r w:rsidRPr="66042D8E">
        <w:t xml:space="preserve"> There is a significant emphasis on the need for emotional support, mental health resources, and counselling to navigate personal challenges.</w:t>
      </w:r>
    </w:p>
    <w:p w14:paraId="49D6815E" w14:textId="5F2FF015" w:rsidR="0096489E" w:rsidRDefault="19C8D855" w:rsidP="66042D8E">
      <w:pPr>
        <w:pStyle w:val="ListParagraph"/>
        <w:numPr>
          <w:ilvl w:val="0"/>
          <w:numId w:val="8"/>
        </w:numPr>
      </w:pPr>
      <w:r w:rsidRPr="66042D8E">
        <w:rPr>
          <w:b/>
          <w:bCs/>
        </w:rPr>
        <w:t>Financial Assistance:</w:t>
      </w:r>
      <w:r w:rsidRPr="66042D8E">
        <w:t xml:space="preserve"> A recurring theme is the need for financial support, including help with managing money, job opportunities, and financial aid for various purposes.</w:t>
      </w:r>
    </w:p>
    <w:p w14:paraId="70A56332" w14:textId="33A07BD6" w:rsidR="0096489E" w:rsidRDefault="19C8D855" w:rsidP="66042D8E">
      <w:pPr>
        <w:pStyle w:val="ListParagraph"/>
        <w:numPr>
          <w:ilvl w:val="0"/>
          <w:numId w:val="8"/>
        </w:numPr>
      </w:pPr>
      <w:r w:rsidRPr="66042D8E">
        <w:rPr>
          <w:b/>
          <w:bCs/>
        </w:rPr>
        <w:t>Social and Community Support:</w:t>
      </w:r>
      <w:r w:rsidRPr="66042D8E">
        <w:t xml:space="preserve"> Responses highlight the importance of social connections, community activities, and accessible places for interaction and support.</w:t>
      </w:r>
    </w:p>
    <w:p w14:paraId="28621A50" w14:textId="7CBF89AD" w:rsidR="0096489E" w:rsidRDefault="19C8D855" w:rsidP="66042D8E">
      <w:r w:rsidRPr="66042D8E">
        <w:t>These themes reflect a broad range of support needs that can contribute to individuals’ well-being and future success.</w:t>
      </w:r>
    </w:p>
    <w:p w14:paraId="0C920620" w14:textId="042D2D70" w:rsidR="0096489E" w:rsidRDefault="0096489E" w:rsidP="66042D8E"/>
    <w:p w14:paraId="33CF1FBB" w14:textId="3CB304A8" w:rsidR="0096489E" w:rsidRDefault="1FED0BC7" w:rsidP="66042D8E">
      <w:pPr>
        <w:pStyle w:val="Heading3"/>
      </w:pPr>
      <w:r w:rsidRPr="66042D8E">
        <w:t>Educational support</w:t>
      </w:r>
    </w:p>
    <w:p w14:paraId="7F92CD24" w14:textId="4956BF72" w:rsidR="0096489E" w:rsidRDefault="748A3D55" w:rsidP="66042D8E">
      <w:r w:rsidRPr="66042D8E">
        <w:t>The theme of educational support is prominent, with many respondents expressing a desire for more knowledge, better education, and specific learning support. Here are some key points and relevant quotations:</w:t>
      </w:r>
    </w:p>
    <w:p w14:paraId="38F9BD75" w14:textId="268CAE1B" w:rsidR="0096489E" w:rsidRDefault="748A3D55" w:rsidP="66042D8E">
      <w:pPr>
        <w:pStyle w:val="ListParagraph"/>
        <w:numPr>
          <w:ilvl w:val="0"/>
          <w:numId w:val="7"/>
        </w:numPr>
      </w:pPr>
      <w:r w:rsidRPr="66042D8E">
        <w:rPr>
          <w:b/>
          <w:bCs/>
        </w:rPr>
        <w:t>Educational Needs:</w:t>
      </w:r>
      <w:r w:rsidRPr="66042D8E">
        <w:t xml:space="preserve"> Respondents express a need for “Better support in schools” and "more help in classes for my ADHD and autism."</w:t>
      </w:r>
    </w:p>
    <w:p w14:paraId="1FC6793F" w14:textId="556EB569" w:rsidR="0096489E" w:rsidRDefault="748A3D55" w:rsidP="66042D8E">
      <w:pPr>
        <w:pStyle w:val="ListParagraph"/>
        <w:numPr>
          <w:ilvl w:val="0"/>
          <w:numId w:val="7"/>
        </w:numPr>
      </w:pPr>
      <w:r w:rsidRPr="66042D8E">
        <w:rPr>
          <w:b/>
          <w:bCs/>
        </w:rPr>
        <w:t>Mentorship &amp; Guidance:</w:t>
      </w:r>
      <w:r w:rsidRPr="66042D8E">
        <w:t xml:space="preserve"> There’s a call for “mentorship or coaching to develop my skills and knowledge” and "guidance from experienced professionals in my field."</w:t>
      </w:r>
    </w:p>
    <w:p w14:paraId="0B6FF044" w14:textId="65C057AE" w:rsidR="0096489E" w:rsidRDefault="748A3D55" w:rsidP="66042D8E">
      <w:pPr>
        <w:pStyle w:val="ListParagraph"/>
        <w:numPr>
          <w:ilvl w:val="0"/>
          <w:numId w:val="7"/>
        </w:numPr>
      </w:pPr>
      <w:r w:rsidRPr="66042D8E">
        <w:rPr>
          <w:b/>
          <w:bCs/>
        </w:rPr>
        <w:t>Emotional &amp; Social Support:</w:t>
      </w:r>
      <w:r w:rsidRPr="66042D8E">
        <w:t xml:space="preserve"> Many seek “emotional support and some faith in my work” and "a safe space to meet with friends and get advice."</w:t>
      </w:r>
    </w:p>
    <w:p w14:paraId="0987F5BE" w14:textId="3E67FF49" w:rsidR="0096489E" w:rsidRDefault="748A3D55" w:rsidP="66042D8E">
      <w:pPr>
        <w:pStyle w:val="ListParagraph"/>
        <w:numPr>
          <w:ilvl w:val="0"/>
          <w:numId w:val="7"/>
        </w:numPr>
      </w:pPr>
      <w:r w:rsidRPr="66042D8E">
        <w:rPr>
          <w:b/>
          <w:bCs/>
        </w:rPr>
        <w:t>Financial Assistance:</w:t>
      </w:r>
      <w:r w:rsidRPr="66042D8E">
        <w:t xml:space="preserve"> A common thread is the need for financial support, as seen in “Financial support would make a difference in my life” and "scholarships, grants, or low-interest loans."</w:t>
      </w:r>
    </w:p>
    <w:p w14:paraId="613AE887" w14:textId="5D92F1F9" w:rsidR="0096489E" w:rsidRDefault="6BBE47CC" w:rsidP="66042D8E">
      <w:pPr>
        <w:pStyle w:val="ListParagraph"/>
        <w:numPr>
          <w:ilvl w:val="0"/>
          <w:numId w:val="7"/>
        </w:numPr>
      </w:pPr>
      <w:r w:rsidRPr="66042D8E">
        <w:rPr>
          <w:b/>
          <w:bCs/>
        </w:rPr>
        <w:lastRenderedPageBreak/>
        <w:t>Online Learning:</w:t>
      </w:r>
      <w:r>
        <w:t xml:space="preserve"> Respondents express a desire for more knowledge and continuous technical upgrades, including improvements in natural language processing and domain knowledge.</w:t>
      </w:r>
    </w:p>
    <w:p w14:paraId="376ED074" w14:textId="2630050C" w:rsidR="0096489E" w:rsidRDefault="6BBE47CC" w:rsidP="66042D8E">
      <w:pPr>
        <w:pStyle w:val="ListParagraph"/>
        <w:numPr>
          <w:ilvl w:val="0"/>
          <w:numId w:val="7"/>
        </w:numPr>
      </w:pPr>
      <w:r w:rsidRPr="66042D8E">
        <w:rPr>
          <w:b/>
          <w:bCs/>
        </w:rPr>
        <w:t>Educational Support:</w:t>
      </w:r>
      <w:r>
        <w:t xml:space="preserve"> There’s a call for better support in schools, more fun local places, and clubs to interact with peers: “Better support in schools, more fun local places and clubs to interact with others my age…”</w:t>
      </w:r>
    </w:p>
    <w:p w14:paraId="78EFE361" w14:textId="3F451EF8" w:rsidR="0096489E" w:rsidRDefault="6BBE47CC" w:rsidP="66042D8E">
      <w:pPr>
        <w:pStyle w:val="ListParagraph"/>
        <w:numPr>
          <w:ilvl w:val="0"/>
          <w:numId w:val="7"/>
        </w:numPr>
      </w:pPr>
      <w:r w:rsidRPr="66042D8E">
        <w:rPr>
          <w:b/>
          <w:bCs/>
        </w:rPr>
        <w:t>Skill Development:</w:t>
      </w:r>
      <w:r>
        <w:t xml:space="preserve"> Social skills classes and support groups are suggested to help individuals, particularly those who are neurodivergent, to transition into the workforce successfully: "Learning vital social skills can make the difference between being unable to work and having a fruitful career."</w:t>
      </w:r>
    </w:p>
    <w:p w14:paraId="0BF9C49B" w14:textId="4C7C40ED" w:rsidR="0096489E" w:rsidRDefault="6BBE47CC" w:rsidP="66042D8E">
      <w:pPr>
        <w:pStyle w:val="ListParagraph"/>
        <w:numPr>
          <w:ilvl w:val="0"/>
          <w:numId w:val="7"/>
        </w:numPr>
      </w:pPr>
      <w:r w:rsidRPr="66042D8E">
        <w:rPr>
          <w:b/>
          <w:bCs/>
        </w:rPr>
        <w:t>Access to Resources:</w:t>
      </w:r>
      <w:r>
        <w:t xml:space="preserve"> Respondents seek more accessible places to talk about mental health, financial assistance, and guidance on managing money and planning work: "There could be more accessible place to talk about mental health… More ways to manage money… work planning…"</w:t>
      </w:r>
    </w:p>
    <w:p w14:paraId="0938D47A" w14:textId="37D9D9DA" w:rsidR="0096489E" w:rsidRDefault="6BBE47CC" w:rsidP="66042D8E">
      <w:r>
        <w:t>These responses highlight the importance of educational support, skill development, and access to resources as key factors in helping individuals prepare for their future.</w:t>
      </w:r>
    </w:p>
    <w:p w14:paraId="6A2A7AEE" w14:textId="77989810" w:rsidR="0096489E" w:rsidRDefault="748A3D55" w:rsidP="66042D8E">
      <w:r w:rsidRPr="66042D8E">
        <w:t>These responses</w:t>
      </w:r>
      <w:r w:rsidR="2A157DFA" w:rsidRPr="66042D8E">
        <w:t xml:space="preserve"> also </w:t>
      </w:r>
      <w:r w:rsidRPr="66042D8E">
        <w:t>highlight the multifaceted nature of support that individuals seek, encompassing educational, emotional, social, and financial aspects.</w:t>
      </w:r>
    </w:p>
    <w:p w14:paraId="5EDFEF45" w14:textId="257DBEAB" w:rsidR="0096489E" w:rsidRDefault="19867563" w:rsidP="66042D8E">
      <w:pPr>
        <w:pStyle w:val="Heading3"/>
      </w:pPr>
      <w:r w:rsidRPr="66042D8E">
        <w:t>Emotional and mental support</w:t>
      </w:r>
    </w:p>
    <w:p w14:paraId="15AE04FF" w14:textId="701EB74A" w:rsidR="0096489E" w:rsidRDefault="19867563" w:rsidP="66042D8E">
      <w:r w:rsidRPr="66042D8E">
        <w:t>The theme of emotional and mental support is prominent throughout the document, with many respondents highlighting the need for:</w:t>
      </w:r>
    </w:p>
    <w:p w14:paraId="6C3D9529" w14:textId="10EB84DF" w:rsidR="0096489E" w:rsidRDefault="19867563" w:rsidP="66042D8E">
      <w:pPr>
        <w:pStyle w:val="ListParagraph"/>
        <w:numPr>
          <w:ilvl w:val="0"/>
          <w:numId w:val="6"/>
        </w:numPr>
      </w:pPr>
      <w:r w:rsidRPr="66042D8E">
        <w:rPr>
          <w:b/>
          <w:bCs/>
        </w:rPr>
        <w:t>Emotional Support:</w:t>
      </w:r>
      <w:r w:rsidRPr="66042D8E">
        <w:t xml:space="preserve"> Respondents express a desire for solidarity, blessings, and someone to believe in their decisions. Quotes like “emotional support would be helpful”</w:t>
      </w:r>
      <w:r w:rsidR="5C716885" w:rsidRPr="66042D8E">
        <w:t>. “I need someone who can believe in me”</w:t>
      </w:r>
      <w:r w:rsidRPr="66042D8E">
        <w:t xml:space="preserve"> and “just some blessings from my loved ones” underscore the importance of emotional backing in times of need.</w:t>
      </w:r>
    </w:p>
    <w:p w14:paraId="385338CB" w14:textId="79226808" w:rsidR="0096489E" w:rsidRDefault="19867563" w:rsidP="66042D8E">
      <w:pPr>
        <w:pStyle w:val="ListParagraph"/>
        <w:numPr>
          <w:ilvl w:val="0"/>
          <w:numId w:val="6"/>
        </w:numPr>
      </w:pPr>
      <w:r w:rsidRPr="66042D8E">
        <w:rPr>
          <w:b/>
          <w:bCs/>
        </w:rPr>
        <w:t>Mental Support:</w:t>
      </w:r>
      <w:r w:rsidRPr="66042D8E">
        <w:t xml:space="preserve"> The need for mental support is evident, with mentions of “mental support from my family in times of need” and “therapy” indicating a recognition of the value of mental health services.</w:t>
      </w:r>
    </w:p>
    <w:p w14:paraId="20E7245E" w14:textId="1EADC2DC" w:rsidR="0096489E" w:rsidRDefault="19867563" w:rsidP="66042D8E">
      <w:pPr>
        <w:pStyle w:val="ListParagraph"/>
        <w:numPr>
          <w:ilvl w:val="0"/>
          <w:numId w:val="6"/>
        </w:numPr>
      </w:pPr>
      <w:r w:rsidRPr="66042D8E">
        <w:rPr>
          <w:b/>
          <w:bCs/>
        </w:rPr>
        <w:t>Financial and Physical Help:</w:t>
      </w:r>
      <w:r w:rsidRPr="66042D8E">
        <w:t xml:space="preserve"> Beyond emotional and mental support, there is a call for more tangible assistance such as “mostly financial support and physical help” and “financial support would make a difference in my life.”</w:t>
      </w:r>
    </w:p>
    <w:p w14:paraId="4F5E7606" w14:textId="5635136A" w:rsidR="0096489E" w:rsidRDefault="19867563" w:rsidP="66042D8E">
      <w:pPr>
        <w:pStyle w:val="ListParagraph"/>
        <w:numPr>
          <w:ilvl w:val="0"/>
          <w:numId w:val="6"/>
        </w:numPr>
      </w:pPr>
      <w:r w:rsidRPr="66042D8E">
        <w:rPr>
          <w:b/>
          <w:bCs/>
        </w:rPr>
        <w:t>Social and Professional Assistance:</w:t>
      </w:r>
      <w:r w:rsidRPr="66042D8E">
        <w:t xml:space="preserve"> Some responses point to a need for social inclusion and professional development, such as “more help in looking for a job” and “better career development.”</w:t>
      </w:r>
    </w:p>
    <w:p w14:paraId="4CF6DBF5" w14:textId="1DA316FD" w:rsidR="0096489E" w:rsidRDefault="683AF349" w:rsidP="66042D8E">
      <w:pPr>
        <w:pStyle w:val="ListParagraph"/>
        <w:numPr>
          <w:ilvl w:val="0"/>
          <w:numId w:val="6"/>
        </w:numPr>
      </w:pPr>
      <w:r w:rsidRPr="66042D8E">
        <w:rPr>
          <w:b/>
          <w:bCs/>
        </w:rPr>
        <w:t xml:space="preserve">Mental Health: </w:t>
      </w:r>
      <w:r>
        <w:t>Responses highlight the need for mental health support, including therapy, counsel</w:t>
      </w:r>
      <w:r w:rsidR="56A81DDC">
        <w:t>l</w:t>
      </w:r>
      <w:r>
        <w:t xml:space="preserve">ing, and safe spaces to discuss personal challenges. One individual </w:t>
      </w:r>
      <w:proofErr w:type="gramStart"/>
      <w:r>
        <w:t>states</w:t>
      </w:r>
      <w:proofErr w:type="gramEnd"/>
      <w:r>
        <w:t>, “Therapy” as a form of support they would appreciate.</w:t>
      </w:r>
    </w:p>
    <w:p w14:paraId="5AC176ED" w14:textId="18EA4504" w:rsidR="0096489E" w:rsidRDefault="683AF349" w:rsidP="66042D8E">
      <w:pPr>
        <w:pStyle w:val="ListParagraph"/>
        <w:numPr>
          <w:ilvl w:val="0"/>
          <w:numId w:val="6"/>
        </w:numPr>
      </w:pPr>
      <w:r w:rsidRPr="66042D8E">
        <w:rPr>
          <w:b/>
          <w:bCs/>
        </w:rPr>
        <w:lastRenderedPageBreak/>
        <w:t>Social Connections</w:t>
      </w:r>
      <w:r>
        <w:t>: Building relationships and having a supportive network of friends, family, or community members is seen as crucial for reducing stress and building resilience4. A response emphasizes this by saying, “Building relationships with family, friends, colleagues or other community members…can help reduce stress and build resilience to frustration.”</w:t>
      </w:r>
    </w:p>
    <w:p w14:paraId="39BF4B15" w14:textId="20CA9594" w:rsidR="0096489E" w:rsidRDefault="683AF349" w:rsidP="66042D8E">
      <w:pPr>
        <w:pStyle w:val="ListParagraph"/>
        <w:numPr>
          <w:ilvl w:val="0"/>
          <w:numId w:val="6"/>
        </w:numPr>
      </w:pPr>
      <w:r w:rsidRPr="66042D8E">
        <w:rPr>
          <w:b/>
          <w:bCs/>
        </w:rPr>
        <w:t>Self-Care Awareness:</w:t>
      </w:r>
      <w:r>
        <w:t xml:space="preserve"> Some responses indicate a need for better self-care awareness, focusing on physical and mental health through diet, exercise, sleep, and maintaining a good mental state. A relevant quote is, "Learn to listen to your own needs, focus on physical and mental health…"</w:t>
      </w:r>
    </w:p>
    <w:p w14:paraId="77199074" w14:textId="4169C663" w:rsidR="0096489E" w:rsidRDefault="683AF349" w:rsidP="66042D8E">
      <w:r>
        <w:t>These responses reflect a common understanding of the importance of emotional and mental support in individuals’ lives.</w:t>
      </w:r>
    </w:p>
    <w:p w14:paraId="2662ED9E" w14:textId="50C37FBD" w:rsidR="0096489E" w:rsidRDefault="19867563" w:rsidP="66042D8E">
      <w:r w:rsidRPr="66042D8E">
        <w:t xml:space="preserve">These quotations </w:t>
      </w:r>
      <w:r w:rsidR="186D41C7" w:rsidRPr="66042D8E">
        <w:t xml:space="preserve">also </w:t>
      </w:r>
      <w:r w:rsidRPr="66042D8E">
        <w:t>reflect a common human desire for a support system that encompasses emotional, mental, financial, and social aspects, highlighting the multifaceted nature of well-being.</w:t>
      </w:r>
    </w:p>
    <w:p w14:paraId="1DD4962C" w14:textId="0E21B26C" w:rsidR="0096489E" w:rsidRDefault="0096489E" w:rsidP="66042D8E"/>
    <w:p w14:paraId="29F954C8" w14:textId="66BEB1B1" w:rsidR="0096489E" w:rsidRDefault="6B6A0DB9" w:rsidP="66042D8E">
      <w:pPr>
        <w:pStyle w:val="Heading3"/>
      </w:pPr>
      <w:r w:rsidRPr="66042D8E">
        <w:t>Financial assistance</w:t>
      </w:r>
    </w:p>
    <w:p w14:paraId="6470ACC9" w14:textId="528E6550" w:rsidR="0096489E" w:rsidRDefault="5CBDE07A" w:rsidP="66042D8E">
      <w:r w:rsidRPr="66042D8E">
        <w:t>The theme of financial assistance is recurrent, with many expressing a desire for monetary support to help with various aspects of life. Here are some key points and relevant quotations:</w:t>
      </w:r>
    </w:p>
    <w:p w14:paraId="1738C37D" w14:textId="089D326A" w:rsidR="0096489E" w:rsidRDefault="5CBDE07A" w:rsidP="66042D8E">
      <w:pPr>
        <w:pStyle w:val="ListParagraph"/>
        <w:numPr>
          <w:ilvl w:val="0"/>
          <w:numId w:val="5"/>
        </w:numPr>
      </w:pPr>
      <w:r w:rsidRPr="66042D8E">
        <w:rPr>
          <w:b/>
          <w:bCs/>
        </w:rPr>
        <w:t xml:space="preserve">Financial Support: </w:t>
      </w:r>
      <w:r w:rsidRPr="66042D8E">
        <w:t xml:space="preserve">Individuals frequently mention the need for financial assistance, which could help them manage money better, support educational pursuits, or provide stability. For example, one quote states, "Financial support would make a difference in my life as I love donations and if </w:t>
      </w:r>
      <w:proofErr w:type="gramStart"/>
      <w:r w:rsidRPr="66042D8E">
        <w:t>offered</w:t>
      </w:r>
      <w:proofErr w:type="gramEnd"/>
      <w:r w:rsidRPr="66042D8E">
        <w:t xml:space="preserve"> I would donate to the needy ones."</w:t>
      </w:r>
    </w:p>
    <w:p w14:paraId="70A440A3" w14:textId="1F74B94B" w:rsidR="0096489E" w:rsidRDefault="5CBDE07A" w:rsidP="66042D8E">
      <w:pPr>
        <w:pStyle w:val="ListParagraph"/>
        <w:numPr>
          <w:ilvl w:val="0"/>
          <w:numId w:val="5"/>
        </w:numPr>
      </w:pPr>
      <w:r w:rsidRPr="66042D8E">
        <w:rPr>
          <w:b/>
          <w:bCs/>
        </w:rPr>
        <w:t>Emotional and Mental Support:</w:t>
      </w:r>
      <w:r w:rsidRPr="66042D8E">
        <w:t xml:space="preserve"> Alongside financial aid, there’s a strong emphasis on the importance of emotional and mental support. Quotes like “emotional support would be helpful. solidarity in times of need” highlight the need for compassion and understanding.</w:t>
      </w:r>
    </w:p>
    <w:p w14:paraId="2DA0CBCE" w14:textId="4A32BE8C" w:rsidR="0096489E" w:rsidRDefault="5CBDE07A" w:rsidP="66042D8E">
      <w:pPr>
        <w:pStyle w:val="ListParagraph"/>
        <w:numPr>
          <w:ilvl w:val="0"/>
          <w:numId w:val="5"/>
        </w:numPr>
      </w:pPr>
      <w:r w:rsidRPr="66042D8E">
        <w:rPr>
          <w:b/>
          <w:bCs/>
        </w:rPr>
        <w:t>Educational and Professional Growth</w:t>
      </w:r>
      <w:r w:rsidRPr="66042D8E">
        <w:t>: Support in education and career development is also a common theme. Individuals seek better education, job opportunities, and professional guidance, as seen in the quote, "Better support in schools, more fun local places and clubs to interact with others my age."</w:t>
      </w:r>
    </w:p>
    <w:p w14:paraId="4E0C1585" w14:textId="4416C33E" w:rsidR="0096489E" w:rsidRDefault="7D94F5C7" w:rsidP="66042D8E">
      <w:pPr>
        <w:pStyle w:val="ListParagraph"/>
        <w:numPr>
          <w:ilvl w:val="0"/>
          <w:numId w:val="5"/>
        </w:numPr>
      </w:pPr>
      <w:r w:rsidRPr="66042D8E">
        <w:rPr>
          <w:b/>
          <w:bCs/>
        </w:rPr>
        <w:t xml:space="preserve">Financial Support: </w:t>
      </w:r>
      <w:r>
        <w:t>Many responses highlight the importance of financial aid, indicating a common need for monetary help. For instance, one individual mentions, “Money and help in life,” while another seeks “more ways to manage money.”</w:t>
      </w:r>
    </w:p>
    <w:p w14:paraId="2201EA94" w14:textId="54E59642" w:rsidR="0096489E" w:rsidRDefault="7D94F5C7" w:rsidP="66042D8E">
      <w:pPr>
        <w:pStyle w:val="ListParagraph"/>
        <w:numPr>
          <w:ilvl w:val="0"/>
          <w:numId w:val="5"/>
        </w:numPr>
      </w:pPr>
      <w:r w:rsidRPr="66042D8E">
        <w:rPr>
          <w:b/>
          <w:bCs/>
        </w:rPr>
        <w:t>Educational and Career Aid:</w:t>
      </w:r>
      <w:r>
        <w:t xml:space="preserve"> Some responses connect financial support with educational and career opportunities, suggesting that financial aid could help </w:t>
      </w:r>
      <w:r>
        <w:lastRenderedPageBreak/>
        <w:t>them pursue further education or find suitable jobs, especially for those with health conditions.</w:t>
      </w:r>
    </w:p>
    <w:p w14:paraId="7745501C" w14:textId="5DEFCEAB" w:rsidR="0096489E" w:rsidRDefault="7D94F5C7" w:rsidP="66042D8E">
      <w:pPr>
        <w:pStyle w:val="ListParagraph"/>
        <w:numPr>
          <w:ilvl w:val="0"/>
          <w:numId w:val="5"/>
        </w:numPr>
      </w:pPr>
      <w:r w:rsidRPr="66042D8E">
        <w:rPr>
          <w:b/>
          <w:bCs/>
        </w:rPr>
        <w:t>Emotional and Social Support</w:t>
      </w:r>
      <w:r>
        <w:t>: While discussing financial assistance, several responses also touch upon the need for emotional and social support, indicating that financial stability is often intertwined with overall well-being.</w:t>
      </w:r>
    </w:p>
    <w:p w14:paraId="12ECB928" w14:textId="48679FBE" w:rsidR="0096489E" w:rsidRDefault="7D94F5C7" w:rsidP="66042D8E">
      <w:pPr>
        <w:pStyle w:val="ListParagraph"/>
        <w:numPr>
          <w:ilvl w:val="0"/>
          <w:numId w:val="5"/>
        </w:numPr>
      </w:pPr>
      <w:r w:rsidRPr="66042D8E">
        <w:rPr>
          <w:b/>
          <w:bCs/>
        </w:rPr>
        <w:t>Desire for Independence</w:t>
      </w:r>
      <w:r>
        <w:t>: A few responses express a desire for self-sufficiency, with statements like “I can do it myself” reflecting a preference for independence over financial assistance.</w:t>
      </w:r>
    </w:p>
    <w:p w14:paraId="030E58B7" w14:textId="6BC8D59F" w:rsidR="0096489E" w:rsidRDefault="7D94F5C7" w:rsidP="66042D8E">
      <w:r>
        <w:t>These insights reveal a multifaceted view of financial assistance, where individuals seek not only monetary support but also the tools and opportunities to achieve self-reliance and emotional stability.</w:t>
      </w:r>
    </w:p>
    <w:p w14:paraId="3CF90C3B" w14:textId="4C391E3E" w:rsidR="0096489E" w:rsidRDefault="5CBDE07A" w:rsidP="66042D8E">
      <w:r w:rsidRPr="66042D8E">
        <w:t>These points reflect a collective desire for a support system that addresses financial, emotional, educational, and health-related needs.</w:t>
      </w:r>
    </w:p>
    <w:p w14:paraId="4A3A6073" w14:textId="7DAF7CDB" w:rsidR="0096489E" w:rsidRDefault="0096489E" w:rsidP="66042D8E"/>
    <w:p w14:paraId="4FAE6B55" w14:textId="25DAFB60" w:rsidR="0096489E" w:rsidRDefault="32A715F0" w:rsidP="66042D8E">
      <w:pPr>
        <w:pStyle w:val="Heading3"/>
      </w:pPr>
      <w:r w:rsidRPr="66042D8E">
        <w:t>Social and community support</w:t>
      </w:r>
    </w:p>
    <w:p w14:paraId="221B8179" w14:textId="699A14BE" w:rsidR="0096489E" w:rsidRDefault="32A715F0" w:rsidP="66042D8E">
      <w:r w:rsidRPr="66042D8E">
        <w:t>The document contains a variety of responses regarding social and community support. Here’s a detailed analysis:</w:t>
      </w:r>
    </w:p>
    <w:p w14:paraId="7BB6F9CF" w14:textId="2ADE9C72" w:rsidR="0096489E" w:rsidRDefault="32A715F0" w:rsidP="66042D8E">
      <w:pPr>
        <w:pStyle w:val="ListParagraph"/>
        <w:numPr>
          <w:ilvl w:val="0"/>
          <w:numId w:val="4"/>
        </w:numPr>
      </w:pPr>
      <w:r w:rsidRPr="66042D8E">
        <w:rPr>
          <w:b/>
          <w:bCs/>
        </w:rPr>
        <w:t>Online Communication:</w:t>
      </w:r>
      <w:r w:rsidRPr="66042D8E">
        <w:t xml:space="preserve"> Many individuals express a desire for more online interaction, suggesting a need for digital platforms for support and engagement.</w:t>
      </w:r>
    </w:p>
    <w:p w14:paraId="732E9B17" w14:textId="5FAC75B3" w:rsidR="0096489E" w:rsidRDefault="32A715F0" w:rsidP="66042D8E">
      <w:pPr>
        <w:pStyle w:val="ListParagraph"/>
        <w:numPr>
          <w:ilvl w:val="0"/>
          <w:numId w:val="4"/>
        </w:numPr>
      </w:pPr>
      <w:r w:rsidRPr="66042D8E">
        <w:rPr>
          <w:b/>
          <w:bCs/>
        </w:rPr>
        <w:t>Knowledge and Education:</w:t>
      </w:r>
      <w:r w:rsidRPr="66042D8E">
        <w:t xml:space="preserve"> Respondents highlight the importance of continuous learning and access to information as a form of support.</w:t>
      </w:r>
    </w:p>
    <w:p w14:paraId="3C2FA263" w14:textId="2FE6F4EF" w:rsidR="0096489E" w:rsidRDefault="32A715F0" w:rsidP="66042D8E">
      <w:pPr>
        <w:pStyle w:val="ListParagraph"/>
        <w:numPr>
          <w:ilvl w:val="0"/>
          <w:numId w:val="4"/>
        </w:numPr>
      </w:pPr>
      <w:r w:rsidRPr="66042D8E">
        <w:rPr>
          <w:b/>
          <w:bCs/>
        </w:rPr>
        <w:t>Financial and Practical Aid:</w:t>
      </w:r>
      <w:r w:rsidRPr="66042D8E">
        <w:t xml:space="preserve"> There’s a recurring theme of financial support and practical help in life, indicating that economic stability is a significant concern.</w:t>
      </w:r>
    </w:p>
    <w:p w14:paraId="2E6D998E" w14:textId="0952BFE5" w:rsidR="0096489E" w:rsidRDefault="32A715F0" w:rsidP="66042D8E">
      <w:pPr>
        <w:pStyle w:val="ListParagraph"/>
        <w:numPr>
          <w:ilvl w:val="0"/>
          <w:numId w:val="4"/>
        </w:numPr>
      </w:pPr>
      <w:r w:rsidRPr="66042D8E">
        <w:rPr>
          <w:b/>
          <w:bCs/>
        </w:rPr>
        <w:t xml:space="preserve">Emotional and Mental Support: </w:t>
      </w:r>
      <w:r w:rsidRPr="66042D8E">
        <w:t>Emotional solidarity, mental support, and having someone to believe in one’s decisions are mentioned as crucial forms of support.</w:t>
      </w:r>
    </w:p>
    <w:p w14:paraId="6047B5F6" w14:textId="266B5B61" w:rsidR="0096489E" w:rsidRDefault="32A715F0" w:rsidP="66042D8E">
      <w:pPr>
        <w:pStyle w:val="ListParagraph"/>
        <w:numPr>
          <w:ilvl w:val="0"/>
          <w:numId w:val="4"/>
        </w:numPr>
      </w:pPr>
      <w:r w:rsidRPr="66042D8E">
        <w:rPr>
          <w:b/>
          <w:bCs/>
        </w:rPr>
        <w:t xml:space="preserve">Health and Well-being: </w:t>
      </w:r>
      <w:r w:rsidRPr="66042D8E">
        <w:t>The need for better healthcare, stress management, and a healthy environment is emphasized, reflecting concerns about physical and mental health.</w:t>
      </w:r>
    </w:p>
    <w:p w14:paraId="5D735D0B" w14:textId="3E91939E" w:rsidR="0096489E" w:rsidRDefault="32A715F0" w:rsidP="66042D8E">
      <w:r w:rsidRPr="66042D8E">
        <w:t>Relevant quotations include:</w:t>
      </w:r>
    </w:p>
    <w:p w14:paraId="3753F9E3" w14:textId="14106D64" w:rsidR="0096489E" w:rsidRDefault="32A715F0" w:rsidP="66042D8E">
      <w:pPr>
        <w:pStyle w:val="ListParagraph"/>
        <w:numPr>
          <w:ilvl w:val="0"/>
          <w:numId w:val="3"/>
        </w:numPr>
      </w:pPr>
      <w:r w:rsidRPr="66042D8E">
        <w:t>"Money and help in life gave me the confidence to have more friends around me to talk to."</w:t>
      </w:r>
    </w:p>
    <w:p w14:paraId="54C652A4" w14:textId="7059568A" w:rsidR="0096489E" w:rsidRDefault="32A715F0" w:rsidP="66042D8E">
      <w:pPr>
        <w:pStyle w:val="ListParagraph"/>
        <w:numPr>
          <w:ilvl w:val="0"/>
          <w:numId w:val="3"/>
        </w:numPr>
      </w:pPr>
      <w:r w:rsidRPr="66042D8E">
        <w:t>"Building relationships with family, friends, colleagues or other community members… can help reduce stress and build resilience to frustration."</w:t>
      </w:r>
    </w:p>
    <w:p w14:paraId="46EAA23F" w14:textId="34DC71AB" w:rsidR="0096489E" w:rsidRDefault="32A715F0" w:rsidP="66042D8E">
      <w:pPr>
        <w:pStyle w:val="ListParagraph"/>
        <w:numPr>
          <w:ilvl w:val="0"/>
          <w:numId w:val="3"/>
        </w:numPr>
      </w:pPr>
      <w:r w:rsidRPr="66042D8E">
        <w:t>"I need someone who can believe in me and my decision."</w:t>
      </w:r>
    </w:p>
    <w:p w14:paraId="7737D566" w14:textId="2D4B845F" w:rsidR="0096489E" w:rsidRDefault="32A715F0" w:rsidP="66042D8E">
      <w:pPr>
        <w:pStyle w:val="ListParagraph"/>
        <w:numPr>
          <w:ilvl w:val="0"/>
          <w:numId w:val="3"/>
        </w:numPr>
      </w:pPr>
      <w:r w:rsidRPr="66042D8E">
        <w:lastRenderedPageBreak/>
        <w:t>"It’s so good to know when in times of need we will be supported by our neighbo</w:t>
      </w:r>
      <w:r w:rsidR="217CE41B" w:rsidRPr="66042D8E">
        <w:t>u</w:t>
      </w:r>
      <w:r w:rsidRPr="66042D8E">
        <w:t>rs as they will be the first one to reach."</w:t>
      </w:r>
    </w:p>
    <w:p w14:paraId="6B94796A" w14:textId="4F2371AC" w:rsidR="0096489E" w:rsidRDefault="32A715F0" w:rsidP="66042D8E">
      <w:r>
        <w:t>These responses suggest that a multifaceted approach to support, encompassing financial, educational, emotional, and health-related aspects, is essential for community well-being.</w:t>
      </w:r>
    </w:p>
    <w:p w14:paraId="5E5787A5" w14:textId="245D24FA" w:rsidR="0096489E" w:rsidRDefault="0096489E" w:rsidP="66042D8E"/>
    <w:sectPr w:rsidR="0096489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97CA0"/>
    <w:multiLevelType w:val="hybridMultilevel"/>
    <w:tmpl w:val="8D12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76AF0"/>
    <w:multiLevelType w:val="hybridMultilevel"/>
    <w:tmpl w:val="56E2873E"/>
    <w:lvl w:ilvl="0" w:tplc="FF8EA4D8">
      <w:start w:val="1"/>
      <w:numFmt w:val="bullet"/>
      <w:lvlText w:val=""/>
      <w:lvlJc w:val="left"/>
      <w:pPr>
        <w:ind w:left="720" w:hanging="360"/>
      </w:pPr>
      <w:rPr>
        <w:rFonts w:ascii="Symbol" w:hAnsi="Symbol" w:hint="default"/>
      </w:rPr>
    </w:lvl>
    <w:lvl w:ilvl="1" w:tplc="5FD6FF3E">
      <w:start w:val="1"/>
      <w:numFmt w:val="bullet"/>
      <w:lvlText w:val="o"/>
      <w:lvlJc w:val="left"/>
      <w:pPr>
        <w:ind w:left="1440" w:hanging="360"/>
      </w:pPr>
      <w:rPr>
        <w:rFonts w:ascii="Courier New" w:hAnsi="Courier New" w:hint="default"/>
      </w:rPr>
    </w:lvl>
    <w:lvl w:ilvl="2" w:tplc="962CA51A">
      <w:start w:val="1"/>
      <w:numFmt w:val="bullet"/>
      <w:lvlText w:val=""/>
      <w:lvlJc w:val="left"/>
      <w:pPr>
        <w:ind w:left="2160" w:hanging="360"/>
      </w:pPr>
      <w:rPr>
        <w:rFonts w:ascii="Wingdings" w:hAnsi="Wingdings" w:hint="default"/>
      </w:rPr>
    </w:lvl>
    <w:lvl w:ilvl="3" w:tplc="84C86924">
      <w:start w:val="1"/>
      <w:numFmt w:val="bullet"/>
      <w:lvlText w:val=""/>
      <w:lvlJc w:val="left"/>
      <w:pPr>
        <w:ind w:left="2880" w:hanging="360"/>
      </w:pPr>
      <w:rPr>
        <w:rFonts w:ascii="Symbol" w:hAnsi="Symbol" w:hint="default"/>
      </w:rPr>
    </w:lvl>
    <w:lvl w:ilvl="4" w:tplc="ED2C75B0">
      <w:start w:val="1"/>
      <w:numFmt w:val="bullet"/>
      <w:lvlText w:val="o"/>
      <w:lvlJc w:val="left"/>
      <w:pPr>
        <w:ind w:left="3600" w:hanging="360"/>
      </w:pPr>
      <w:rPr>
        <w:rFonts w:ascii="Courier New" w:hAnsi="Courier New" w:hint="default"/>
      </w:rPr>
    </w:lvl>
    <w:lvl w:ilvl="5" w:tplc="5254F1AA">
      <w:start w:val="1"/>
      <w:numFmt w:val="bullet"/>
      <w:lvlText w:val=""/>
      <w:lvlJc w:val="left"/>
      <w:pPr>
        <w:ind w:left="4320" w:hanging="360"/>
      </w:pPr>
      <w:rPr>
        <w:rFonts w:ascii="Wingdings" w:hAnsi="Wingdings" w:hint="default"/>
      </w:rPr>
    </w:lvl>
    <w:lvl w:ilvl="6" w:tplc="8884A262">
      <w:start w:val="1"/>
      <w:numFmt w:val="bullet"/>
      <w:lvlText w:val=""/>
      <w:lvlJc w:val="left"/>
      <w:pPr>
        <w:ind w:left="5040" w:hanging="360"/>
      </w:pPr>
      <w:rPr>
        <w:rFonts w:ascii="Symbol" w:hAnsi="Symbol" w:hint="default"/>
      </w:rPr>
    </w:lvl>
    <w:lvl w:ilvl="7" w:tplc="30463278">
      <w:start w:val="1"/>
      <w:numFmt w:val="bullet"/>
      <w:lvlText w:val="o"/>
      <w:lvlJc w:val="left"/>
      <w:pPr>
        <w:ind w:left="5760" w:hanging="360"/>
      </w:pPr>
      <w:rPr>
        <w:rFonts w:ascii="Courier New" w:hAnsi="Courier New" w:hint="default"/>
      </w:rPr>
    </w:lvl>
    <w:lvl w:ilvl="8" w:tplc="7194BEEC">
      <w:start w:val="1"/>
      <w:numFmt w:val="bullet"/>
      <w:lvlText w:val=""/>
      <w:lvlJc w:val="left"/>
      <w:pPr>
        <w:ind w:left="6480" w:hanging="360"/>
      </w:pPr>
      <w:rPr>
        <w:rFonts w:ascii="Wingdings" w:hAnsi="Wingdings" w:hint="default"/>
      </w:rPr>
    </w:lvl>
  </w:abstractNum>
  <w:abstractNum w:abstractNumId="2" w15:restartNumberingAfterBreak="0">
    <w:nsid w:val="10AB30D7"/>
    <w:multiLevelType w:val="hybridMultilevel"/>
    <w:tmpl w:val="37F889E2"/>
    <w:lvl w:ilvl="0" w:tplc="4CCEF152">
      <w:start w:val="1"/>
      <w:numFmt w:val="bullet"/>
      <w:lvlText w:val=""/>
      <w:lvlJc w:val="left"/>
      <w:pPr>
        <w:ind w:left="720" w:hanging="360"/>
      </w:pPr>
      <w:rPr>
        <w:rFonts w:ascii="Symbol" w:hAnsi="Symbol" w:hint="default"/>
      </w:rPr>
    </w:lvl>
    <w:lvl w:ilvl="1" w:tplc="622EF938">
      <w:start w:val="1"/>
      <w:numFmt w:val="bullet"/>
      <w:lvlText w:val="o"/>
      <w:lvlJc w:val="left"/>
      <w:pPr>
        <w:ind w:left="1440" w:hanging="360"/>
      </w:pPr>
      <w:rPr>
        <w:rFonts w:ascii="Courier New" w:hAnsi="Courier New" w:hint="default"/>
      </w:rPr>
    </w:lvl>
    <w:lvl w:ilvl="2" w:tplc="8CC00FC8">
      <w:start w:val="1"/>
      <w:numFmt w:val="bullet"/>
      <w:lvlText w:val=""/>
      <w:lvlJc w:val="left"/>
      <w:pPr>
        <w:ind w:left="2160" w:hanging="360"/>
      </w:pPr>
      <w:rPr>
        <w:rFonts w:ascii="Wingdings" w:hAnsi="Wingdings" w:hint="default"/>
      </w:rPr>
    </w:lvl>
    <w:lvl w:ilvl="3" w:tplc="C7685946">
      <w:start w:val="1"/>
      <w:numFmt w:val="bullet"/>
      <w:lvlText w:val=""/>
      <w:lvlJc w:val="left"/>
      <w:pPr>
        <w:ind w:left="2880" w:hanging="360"/>
      </w:pPr>
      <w:rPr>
        <w:rFonts w:ascii="Symbol" w:hAnsi="Symbol" w:hint="default"/>
      </w:rPr>
    </w:lvl>
    <w:lvl w:ilvl="4" w:tplc="3C260F76">
      <w:start w:val="1"/>
      <w:numFmt w:val="bullet"/>
      <w:lvlText w:val="o"/>
      <w:lvlJc w:val="left"/>
      <w:pPr>
        <w:ind w:left="3600" w:hanging="360"/>
      </w:pPr>
      <w:rPr>
        <w:rFonts w:ascii="Courier New" w:hAnsi="Courier New" w:hint="default"/>
      </w:rPr>
    </w:lvl>
    <w:lvl w:ilvl="5" w:tplc="93967DD2">
      <w:start w:val="1"/>
      <w:numFmt w:val="bullet"/>
      <w:lvlText w:val=""/>
      <w:lvlJc w:val="left"/>
      <w:pPr>
        <w:ind w:left="4320" w:hanging="360"/>
      </w:pPr>
      <w:rPr>
        <w:rFonts w:ascii="Wingdings" w:hAnsi="Wingdings" w:hint="default"/>
      </w:rPr>
    </w:lvl>
    <w:lvl w:ilvl="6" w:tplc="59F81282">
      <w:start w:val="1"/>
      <w:numFmt w:val="bullet"/>
      <w:lvlText w:val=""/>
      <w:lvlJc w:val="left"/>
      <w:pPr>
        <w:ind w:left="5040" w:hanging="360"/>
      </w:pPr>
      <w:rPr>
        <w:rFonts w:ascii="Symbol" w:hAnsi="Symbol" w:hint="default"/>
      </w:rPr>
    </w:lvl>
    <w:lvl w:ilvl="7" w:tplc="84B6CA46">
      <w:start w:val="1"/>
      <w:numFmt w:val="bullet"/>
      <w:lvlText w:val="o"/>
      <w:lvlJc w:val="left"/>
      <w:pPr>
        <w:ind w:left="5760" w:hanging="360"/>
      </w:pPr>
      <w:rPr>
        <w:rFonts w:ascii="Courier New" w:hAnsi="Courier New" w:hint="default"/>
      </w:rPr>
    </w:lvl>
    <w:lvl w:ilvl="8" w:tplc="83D86B7E">
      <w:start w:val="1"/>
      <w:numFmt w:val="bullet"/>
      <w:lvlText w:val=""/>
      <w:lvlJc w:val="left"/>
      <w:pPr>
        <w:ind w:left="6480" w:hanging="360"/>
      </w:pPr>
      <w:rPr>
        <w:rFonts w:ascii="Wingdings" w:hAnsi="Wingdings" w:hint="default"/>
      </w:rPr>
    </w:lvl>
  </w:abstractNum>
  <w:abstractNum w:abstractNumId="3" w15:restartNumberingAfterBreak="0">
    <w:nsid w:val="22CCC55E"/>
    <w:multiLevelType w:val="hybridMultilevel"/>
    <w:tmpl w:val="4B02F9A2"/>
    <w:lvl w:ilvl="0" w:tplc="81F2BDBE">
      <w:start w:val="1"/>
      <w:numFmt w:val="bullet"/>
      <w:lvlText w:val=""/>
      <w:lvlJc w:val="left"/>
      <w:pPr>
        <w:ind w:left="720" w:hanging="360"/>
      </w:pPr>
      <w:rPr>
        <w:rFonts w:ascii="Symbol" w:hAnsi="Symbol" w:hint="default"/>
      </w:rPr>
    </w:lvl>
    <w:lvl w:ilvl="1" w:tplc="99E21DE6">
      <w:start w:val="1"/>
      <w:numFmt w:val="bullet"/>
      <w:lvlText w:val="o"/>
      <w:lvlJc w:val="left"/>
      <w:pPr>
        <w:ind w:left="1440" w:hanging="360"/>
      </w:pPr>
      <w:rPr>
        <w:rFonts w:ascii="Courier New" w:hAnsi="Courier New" w:hint="default"/>
      </w:rPr>
    </w:lvl>
    <w:lvl w:ilvl="2" w:tplc="561E3CE2">
      <w:start w:val="1"/>
      <w:numFmt w:val="bullet"/>
      <w:lvlText w:val=""/>
      <w:lvlJc w:val="left"/>
      <w:pPr>
        <w:ind w:left="2160" w:hanging="360"/>
      </w:pPr>
      <w:rPr>
        <w:rFonts w:ascii="Wingdings" w:hAnsi="Wingdings" w:hint="default"/>
      </w:rPr>
    </w:lvl>
    <w:lvl w:ilvl="3" w:tplc="F2D0BB64">
      <w:start w:val="1"/>
      <w:numFmt w:val="bullet"/>
      <w:lvlText w:val=""/>
      <w:lvlJc w:val="left"/>
      <w:pPr>
        <w:ind w:left="2880" w:hanging="360"/>
      </w:pPr>
      <w:rPr>
        <w:rFonts w:ascii="Symbol" w:hAnsi="Symbol" w:hint="default"/>
      </w:rPr>
    </w:lvl>
    <w:lvl w:ilvl="4" w:tplc="8D1AC63A">
      <w:start w:val="1"/>
      <w:numFmt w:val="bullet"/>
      <w:lvlText w:val="o"/>
      <w:lvlJc w:val="left"/>
      <w:pPr>
        <w:ind w:left="3600" w:hanging="360"/>
      </w:pPr>
      <w:rPr>
        <w:rFonts w:ascii="Courier New" w:hAnsi="Courier New" w:hint="default"/>
      </w:rPr>
    </w:lvl>
    <w:lvl w:ilvl="5" w:tplc="52D647C8">
      <w:start w:val="1"/>
      <w:numFmt w:val="bullet"/>
      <w:lvlText w:val=""/>
      <w:lvlJc w:val="left"/>
      <w:pPr>
        <w:ind w:left="4320" w:hanging="360"/>
      </w:pPr>
      <w:rPr>
        <w:rFonts w:ascii="Wingdings" w:hAnsi="Wingdings" w:hint="default"/>
      </w:rPr>
    </w:lvl>
    <w:lvl w:ilvl="6" w:tplc="346EC7A4">
      <w:start w:val="1"/>
      <w:numFmt w:val="bullet"/>
      <w:lvlText w:val=""/>
      <w:lvlJc w:val="left"/>
      <w:pPr>
        <w:ind w:left="5040" w:hanging="360"/>
      </w:pPr>
      <w:rPr>
        <w:rFonts w:ascii="Symbol" w:hAnsi="Symbol" w:hint="default"/>
      </w:rPr>
    </w:lvl>
    <w:lvl w:ilvl="7" w:tplc="63229684">
      <w:start w:val="1"/>
      <w:numFmt w:val="bullet"/>
      <w:lvlText w:val="o"/>
      <w:lvlJc w:val="left"/>
      <w:pPr>
        <w:ind w:left="5760" w:hanging="360"/>
      </w:pPr>
      <w:rPr>
        <w:rFonts w:ascii="Courier New" w:hAnsi="Courier New" w:hint="default"/>
      </w:rPr>
    </w:lvl>
    <w:lvl w:ilvl="8" w:tplc="BCD26238">
      <w:start w:val="1"/>
      <w:numFmt w:val="bullet"/>
      <w:lvlText w:val=""/>
      <w:lvlJc w:val="left"/>
      <w:pPr>
        <w:ind w:left="6480" w:hanging="360"/>
      </w:pPr>
      <w:rPr>
        <w:rFonts w:ascii="Wingdings" w:hAnsi="Wingdings" w:hint="default"/>
      </w:rPr>
    </w:lvl>
  </w:abstractNum>
  <w:abstractNum w:abstractNumId="4" w15:restartNumberingAfterBreak="0">
    <w:nsid w:val="24DD860F"/>
    <w:multiLevelType w:val="hybridMultilevel"/>
    <w:tmpl w:val="6900BF56"/>
    <w:lvl w:ilvl="0" w:tplc="00C02AFC">
      <w:start w:val="1"/>
      <w:numFmt w:val="bullet"/>
      <w:lvlText w:val=""/>
      <w:lvlJc w:val="left"/>
      <w:pPr>
        <w:ind w:left="720" w:hanging="360"/>
      </w:pPr>
      <w:rPr>
        <w:rFonts w:ascii="Symbol" w:hAnsi="Symbol" w:hint="default"/>
      </w:rPr>
    </w:lvl>
    <w:lvl w:ilvl="1" w:tplc="62B080F6">
      <w:start w:val="1"/>
      <w:numFmt w:val="bullet"/>
      <w:lvlText w:val="o"/>
      <w:lvlJc w:val="left"/>
      <w:pPr>
        <w:ind w:left="1440" w:hanging="360"/>
      </w:pPr>
      <w:rPr>
        <w:rFonts w:ascii="Courier New" w:hAnsi="Courier New" w:hint="default"/>
      </w:rPr>
    </w:lvl>
    <w:lvl w:ilvl="2" w:tplc="DA6C05B2">
      <w:start w:val="1"/>
      <w:numFmt w:val="bullet"/>
      <w:lvlText w:val=""/>
      <w:lvlJc w:val="left"/>
      <w:pPr>
        <w:ind w:left="2160" w:hanging="360"/>
      </w:pPr>
      <w:rPr>
        <w:rFonts w:ascii="Wingdings" w:hAnsi="Wingdings" w:hint="default"/>
      </w:rPr>
    </w:lvl>
    <w:lvl w:ilvl="3" w:tplc="BE9023B4">
      <w:start w:val="1"/>
      <w:numFmt w:val="bullet"/>
      <w:lvlText w:val=""/>
      <w:lvlJc w:val="left"/>
      <w:pPr>
        <w:ind w:left="2880" w:hanging="360"/>
      </w:pPr>
      <w:rPr>
        <w:rFonts w:ascii="Symbol" w:hAnsi="Symbol" w:hint="default"/>
      </w:rPr>
    </w:lvl>
    <w:lvl w:ilvl="4" w:tplc="063A50D6">
      <w:start w:val="1"/>
      <w:numFmt w:val="bullet"/>
      <w:lvlText w:val="o"/>
      <w:lvlJc w:val="left"/>
      <w:pPr>
        <w:ind w:left="3600" w:hanging="360"/>
      </w:pPr>
      <w:rPr>
        <w:rFonts w:ascii="Courier New" w:hAnsi="Courier New" w:hint="default"/>
      </w:rPr>
    </w:lvl>
    <w:lvl w:ilvl="5" w:tplc="89EA3716">
      <w:start w:val="1"/>
      <w:numFmt w:val="bullet"/>
      <w:lvlText w:val=""/>
      <w:lvlJc w:val="left"/>
      <w:pPr>
        <w:ind w:left="4320" w:hanging="360"/>
      </w:pPr>
      <w:rPr>
        <w:rFonts w:ascii="Wingdings" w:hAnsi="Wingdings" w:hint="default"/>
      </w:rPr>
    </w:lvl>
    <w:lvl w:ilvl="6" w:tplc="C680A9C4">
      <w:start w:val="1"/>
      <w:numFmt w:val="bullet"/>
      <w:lvlText w:val=""/>
      <w:lvlJc w:val="left"/>
      <w:pPr>
        <w:ind w:left="5040" w:hanging="360"/>
      </w:pPr>
      <w:rPr>
        <w:rFonts w:ascii="Symbol" w:hAnsi="Symbol" w:hint="default"/>
      </w:rPr>
    </w:lvl>
    <w:lvl w:ilvl="7" w:tplc="565C9C70">
      <w:start w:val="1"/>
      <w:numFmt w:val="bullet"/>
      <w:lvlText w:val="o"/>
      <w:lvlJc w:val="left"/>
      <w:pPr>
        <w:ind w:left="5760" w:hanging="360"/>
      </w:pPr>
      <w:rPr>
        <w:rFonts w:ascii="Courier New" w:hAnsi="Courier New" w:hint="default"/>
      </w:rPr>
    </w:lvl>
    <w:lvl w:ilvl="8" w:tplc="EA100CF2">
      <w:start w:val="1"/>
      <w:numFmt w:val="bullet"/>
      <w:lvlText w:val=""/>
      <w:lvlJc w:val="left"/>
      <w:pPr>
        <w:ind w:left="6480" w:hanging="360"/>
      </w:pPr>
      <w:rPr>
        <w:rFonts w:ascii="Wingdings" w:hAnsi="Wingdings" w:hint="default"/>
      </w:rPr>
    </w:lvl>
  </w:abstractNum>
  <w:abstractNum w:abstractNumId="5" w15:restartNumberingAfterBreak="0">
    <w:nsid w:val="27C032A3"/>
    <w:multiLevelType w:val="hybridMultilevel"/>
    <w:tmpl w:val="B552B020"/>
    <w:lvl w:ilvl="0" w:tplc="A6581ADC">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4D436F"/>
    <w:multiLevelType w:val="hybridMultilevel"/>
    <w:tmpl w:val="D65E884A"/>
    <w:lvl w:ilvl="0" w:tplc="19D2D592">
      <w:start w:val="1"/>
      <w:numFmt w:val="bullet"/>
      <w:lvlText w:val=""/>
      <w:lvlJc w:val="left"/>
      <w:pPr>
        <w:ind w:left="720" w:hanging="360"/>
      </w:pPr>
      <w:rPr>
        <w:rFonts w:ascii="Symbol" w:hAnsi="Symbol" w:hint="default"/>
      </w:rPr>
    </w:lvl>
    <w:lvl w:ilvl="1" w:tplc="DA823A50">
      <w:start w:val="1"/>
      <w:numFmt w:val="bullet"/>
      <w:lvlText w:val="o"/>
      <w:lvlJc w:val="left"/>
      <w:pPr>
        <w:ind w:left="1440" w:hanging="360"/>
      </w:pPr>
      <w:rPr>
        <w:rFonts w:ascii="Courier New" w:hAnsi="Courier New" w:hint="default"/>
      </w:rPr>
    </w:lvl>
    <w:lvl w:ilvl="2" w:tplc="8A288312">
      <w:start w:val="1"/>
      <w:numFmt w:val="bullet"/>
      <w:lvlText w:val=""/>
      <w:lvlJc w:val="left"/>
      <w:pPr>
        <w:ind w:left="2160" w:hanging="360"/>
      </w:pPr>
      <w:rPr>
        <w:rFonts w:ascii="Wingdings" w:hAnsi="Wingdings" w:hint="default"/>
      </w:rPr>
    </w:lvl>
    <w:lvl w:ilvl="3" w:tplc="AD8EA2E8">
      <w:start w:val="1"/>
      <w:numFmt w:val="bullet"/>
      <w:lvlText w:val=""/>
      <w:lvlJc w:val="left"/>
      <w:pPr>
        <w:ind w:left="2880" w:hanging="360"/>
      </w:pPr>
      <w:rPr>
        <w:rFonts w:ascii="Symbol" w:hAnsi="Symbol" w:hint="default"/>
      </w:rPr>
    </w:lvl>
    <w:lvl w:ilvl="4" w:tplc="3244A902">
      <w:start w:val="1"/>
      <w:numFmt w:val="bullet"/>
      <w:lvlText w:val="o"/>
      <w:lvlJc w:val="left"/>
      <w:pPr>
        <w:ind w:left="3600" w:hanging="360"/>
      </w:pPr>
      <w:rPr>
        <w:rFonts w:ascii="Courier New" w:hAnsi="Courier New" w:hint="default"/>
      </w:rPr>
    </w:lvl>
    <w:lvl w:ilvl="5" w:tplc="5D66A4F0">
      <w:start w:val="1"/>
      <w:numFmt w:val="bullet"/>
      <w:lvlText w:val=""/>
      <w:lvlJc w:val="left"/>
      <w:pPr>
        <w:ind w:left="4320" w:hanging="360"/>
      </w:pPr>
      <w:rPr>
        <w:rFonts w:ascii="Wingdings" w:hAnsi="Wingdings" w:hint="default"/>
      </w:rPr>
    </w:lvl>
    <w:lvl w:ilvl="6" w:tplc="360E4888">
      <w:start w:val="1"/>
      <w:numFmt w:val="bullet"/>
      <w:lvlText w:val=""/>
      <w:lvlJc w:val="left"/>
      <w:pPr>
        <w:ind w:left="5040" w:hanging="360"/>
      </w:pPr>
      <w:rPr>
        <w:rFonts w:ascii="Symbol" w:hAnsi="Symbol" w:hint="default"/>
      </w:rPr>
    </w:lvl>
    <w:lvl w:ilvl="7" w:tplc="12849DC8">
      <w:start w:val="1"/>
      <w:numFmt w:val="bullet"/>
      <w:lvlText w:val="o"/>
      <w:lvlJc w:val="left"/>
      <w:pPr>
        <w:ind w:left="5760" w:hanging="360"/>
      </w:pPr>
      <w:rPr>
        <w:rFonts w:ascii="Courier New" w:hAnsi="Courier New" w:hint="default"/>
      </w:rPr>
    </w:lvl>
    <w:lvl w:ilvl="8" w:tplc="A4FCCA14">
      <w:start w:val="1"/>
      <w:numFmt w:val="bullet"/>
      <w:lvlText w:val=""/>
      <w:lvlJc w:val="left"/>
      <w:pPr>
        <w:ind w:left="6480" w:hanging="360"/>
      </w:pPr>
      <w:rPr>
        <w:rFonts w:ascii="Wingdings" w:hAnsi="Wingdings" w:hint="default"/>
      </w:rPr>
    </w:lvl>
  </w:abstractNum>
  <w:abstractNum w:abstractNumId="7" w15:restartNumberingAfterBreak="0">
    <w:nsid w:val="37091C30"/>
    <w:multiLevelType w:val="hybridMultilevel"/>
    <w:tmpl w:val="42AC2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E61AC"/>
    <w:multiLevelType w:val="hybridMultilevel"/>
    <w:tmpl w:val="90E059C2"/>
    <w:lvl w:ilvl="0" w:tplc="A6581ADC">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4213D"/>
    <w:multiLevelType w:val="hybridMultilevel"/>
    <w:tmpl w:val="B2E80A86"/>
    <w:lvl w:ilvl="0" w:tplc="A6581ADC">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0F9ECA"/>
    <w:multiLevelType w:val="hybridMultilevel"/>
    <w:tmpl w:val="00E257CA"/>
    <w:lvl w:ilvl="0" w:tplc="388CC358">
      <w:start w:val="1"/>
      <w:numFmt w:val="bullet"/>
      <w:lvlText w:val=""/>
      <w:lvlJc w:val="left"/>
      <w:pPr>
        <w:ind w:left="720" w:hanging="360"/>
      </w:pPr>
      <w:rPr>
        <w:rFonts w:ascii="Symbol" w:hAnsi="Symbol" w:hint="default"/>
      </w:rPr>
    </w:lvl>
    <w:lvl w:ilvl="1" w:tplc="93BE584C">
      <w:start w:val="1"/>
      <w:numFmt w:val="bullet"/>
      <w:lvlText w:val="o"/>
      <w:lvlJc w:val="left"/>
      <w:pPr>
        <w:ind w:left="1440" w:hanging="360"/>
      </w:pPr>
      <w:rPr>
        <w:rFonts w:ascii="Courier New" w:hAnsi="Courier New" w:hint="default"/>
      </w:rPr>
    </w:lvl>
    <w:lvl w:ilvl="2" w:tplc="D46A80DE">
      <w:start w:val="1"/>
      <w:numFmt w:val="bullet"/>
      <w:lvlText w:val=""/>
      <w:lvlJc w:val="left"/>
      <w:pPr>
        <w:ind w:left="2160" w:hanging="360"/>
      </w:pPr>
      <w:rPr>
        <w:rFonts w:ascii="Wingdings" w:hAnsi="Wingdings" w:hint="default"/>
      </w:rPr>
    </w:lvl>
    <w:lvl w:ilvl="3" w:tplc="5F34BFD6">
      <w:start w:val="1"/>
      <w:numFmt w:val="bullet"/>
      <w:lvlText w:val=""/>
      <w:lvlJc w:val="left"/>
      <w:pPr>
        <w:ind w:left="2880" w:hanging="360"/>
      </w:pPr>
      <w:rPr>
        <w:rFonts w:ascii="Symbol" w:hAnsi="Symbol" w:hint="default"/>
      </w:rPr>
    </w:lvl>
    <w:lvl w:ilvl="4" w:tplc="2ADEE1DC">
      <w:start w:val="1"/>
      <w:numFmt w:val="bullet"/>
      <w:lvlText w:val="o"/>
      <w:lvlJc w:val="left"/>
      <w:pPr>
        <w:ind w:left="3600" w:hanging="360"/>
      </w:pPr>
      <w:rPr>
        <w:rFonts w:ascii="Courier New" w:hAnsi="Courier New" w:hint="default"/>
      </w:rPr>
    </w:lvl>
    <w:lvl w:ilvl="5" w:tplc="2F8421E2">
      <w:start w:val="1"/>
      <w:numFmt w:val="bullet"/>
      <w:lvlText w:val=""/>
      <w:lvlJc w:val="left"/>
      <w:pPr>
        <w:ind w:left="4320" w:hanging="360"/>
      </w:pPr>
      <w:rPr>
        <w:rFonts w:ascii="Wingdings" w:hAnsi="Wingdings" w:hint="default"/>
      </w:rPr>
    </w:lvl>
    <w:lvl w:ilvl="6" w:tplc="1F4AC9AC">
      <w:start w:val="1"/>
      <w:numFmt w:val="bullet"/>
      <w:lvlText w:val=""/>
      <w:lvlJc w:val="left"/>
      <w:pPr>
        <w:ind w:left="5040" w:hanging="360"/>
      </w:pPr>
      <w:rPr>
        <w:rFonts w:ascii="Symbol" w:hAnsi="Symbol" w:hint="default"/>
      </w:rPr>
    </w:lvl>
    <w:lvl w:ilvl="7" w:tplc="5F385786">
      <w:start w:val="1"/>
      <w:numFmt w:val="bullet"/>
      <w:lvlText w:val="o"/>
      <w:lvlJc w:val="left"/>
      <w:pPr>
        <w:ind w:left="5760" w:hanging="360"/>
      </w:pPr>
      <w:rPr>
        <w:rFonts w:ascii="Courier New" w:hAnsi="Courier New" w:hint="default"/>
      </w:rPr>
    </w:lvl>
    <w:lvl w:ilvl="8" w:tplc="2918F124">
      <w:start w:val="1"/>
      <w:numFmt w:val="bullet"/>
      <w:lvlText w:val=""/>
      <w:lvlJc w:val="left"/>
      <w:pPr>
        <w:ind w:left="6480" w:hanging="360"/>
      </w:pPr>
      <w:rPr>
        <w:rFonts w:ascii="Wingdings" w:hAnsi="Wingdings" w:hint="default"/>
      </w:rPr>
    </w:lvl>
  </w:abstractNum>
  <w:abstractNum w:abstractNumId="11" w15:restartNumberingAfterBreak="0">
    <w:nsid w:val="423D6697"/>
    <w:multiLevelType w:val="hybridMultilevel"/>
    <w:tmpl w:val="3154CE02"/>
    <w:lvl w:ilvl="0" w:tplc="A6581ADC">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E7950"/>
    <w:multiLevelType w:val="hybridMultilevel"/>
    <w:tmpl w:val="C6D6B3C2"/>
    <w:lvl w:ilvl="0" w:tplc="91CA9C14">
      <w:start w:val="1"/>
      <w:numFmt w:val="bullet"/>
      <w:lvlText w:val=""/>
      <w:lvlJc w:val="left"/>
      <w:pPr>
        <w:ind w:left="720" w:hanging="360"/>
      </w:pPr>
      <w:rPr>
        <w:rFonts w:ascii="Symbol" w:hAnsi="Symbol" w:hint="default"/>
      </w:rPr>
    </w:lvl>
    <w:lvl w:ilvl="1" w:tplc="3400613C">
      <w:start w:val="1"/>
      <w:numFmt w:val="bullet"/>
      <w:lvlText w:val="o"/>
      <w:lvlJc w:val="left"/>
      <w:pPr>
        <w:ind w:left="1440" w:hanging="360"/>
      </w:pPr>
      <w:rPr>
        <w:rFonts w:ascii="Courier New" w:hAnsi="Courier New" w:hint="default"/>
      </w:rPr>
    </w:lvl>
    <w:lvl w:ilvl="2" w:tplc="AD226664">
      <w:start w:val="1"/>
      <w:numFmt w:val="bullet"/>
      <w:lvlText w:val=""/>
      <w:lvlJc w:val="left"/>
      <w:pPr>
        <w:ind w:left="2160" w:hanging="360"/>
      </w:pPr>
      <w:rPr>
        <w:rFonts w:ascii="Wingdings" w:hAnsi="Wingdings" w:hint="default"/>
      </w:rPr>
    </w:lvl>
    <w:lvl w:ilvl="3" w:tplc="988010B2">
      <w:start w:val="1"/>
      <w:numFmt w:val="bullet"/>
      <w:lvlText w:val=""/>
      <w:lvlJc w:val="left"/>
      <w:pPr>
        <w:ind w:left="2880" w:hanging="360"/>
      </w:pPr>
      <w:rPr>
        <w:rFonts w:ascii="Symbol" w:hAnsi="Symbol" w:hint="default"/>
      </w:rPr>
    </w:lvl>
    <w:lvl w:ilvl="4" w:tplc="FE04A5BE">
      <w:start w:val="1"/>
      <w:numFmt w:val="bullet"/>
      <w:lvlText w:val="o"/>
      <w:lvlJc w:val="left"/>
      <w:pPr>
        <w:ind w:left="3600" w:hanging="360"/>
      </w:pPr>
      <w:rPr>
        <w:rFonts w:ascii="Courier New" w:hAnsi="Courier New" w:hint="default"/>
      </w:rPr>
    </w:lvl>
    <w:lvl w:ilvl="5" w:tplc="0FEE5D6A">
      <w:start w:val="1"/>
      <w:numFmt w:val="bullet"/>
      <w:lvlText w:val=""/>
      <w:lvlJc w:val="left"/>
      <w:pPr>
        <w:ind w:left="4320" w:hanging="360"/>
      </w:pPr>
      <w:rPr>
        <w:rFonts w:ascii="Wingdings" w:hAnsi="Wingdings" w:hint="default"/>
      </w:rPr>
    </w:lvl>
    <w:lvl w:ilvl="6" w:tplc="3B8A653E">
      <w:start w:val="1"/>
      <w:numFmt w:val="bullet"/>
      <w:lvlText w:val=""/>
      <w:lvlJc w:val="left"/>
      <w:pPr>
        <w:ind w:left="5040" w:hanging="360"/>
      </w:pPr>
      <w:rPr>
        <w:rFonts w:ascii="Symbol" w:hAnsi="Symbol" w:hint="default"/>
      </w:rPr>
    </w:lvl>
    <w:lvl w:ilvl="7" w:tplc="59F22820">
      <w:start w:val="1"/>
      <w:numFmt w:val="bullet"/>
      <w:lvlText w:val="o"/>
      <w:lvlJc w:val="left"/>
      <w:pPr>
        <w:ind w:left="5760" w:hanging="360"/>
      </w:pPr>
      <w:rPr>
        <w:rFonts w:ascii="Courier New" w:hAnsi="Courier New" w:hint="default"/>
      </w:rPr>
    </w:lvl>
    <w:lvl w:ilvl="8" w:tplc="C2FCD352">
      <w:start w:val="1"/>
      <w:numFmt w:val="bullet"/>
      <w:lvlText w:val=""/>
      <w:lvlJc w:val="left"/>
      <w:pPr>
        <w:ind w:left="6480" w:hanging="360"/>
      </w:pPr>
      <w:rPr>
        <w:rFonts w:ascii="Wingdings" w:hAnsi="Wingdings" w:hint="default"/>
      </w:rPr>
    </w:lvl>
  </w:abstractNum>
  <w:abstractNum w:abstractNumId="13" w15:restartNumberingAfterBreak="0">
    <w:nsid w:val="493CBE09"/>
    <w:multiLevelType w:val="hybridMultilevel"/>
    <w:tmpl w:val="09544464"/>
    <w:lvl w:ilvl="0" w:tplc="1C146DD4">
      <w:start w:val="1"/>
      <w:numFmt w:val="bullet"/>
      <w:lvlText w:val=""/>
      <w:lvlJc w:val="left"/>
      <w:pPr>
        <w:ind w:left="720" w:hanging="360"/>
      </w:pPr>
      <w:rPr>
        <w:rFonts w:ascii="Symbol" w:hAnsi="Symbol" w:hint="default"/>
      </w:rPr>
    </w:lvl>
    <w:lvl w:ilvl="1" w:tplc="BE20775E">
      <w:start w:val="1"/>
      <w:numFmt w:val="bullet"/>
      <w:lvlText w:val="o"/>
      <w:lvlJc w:val="left"/>
      <w:pPr>
        <w:ind w:left="1440" w:hanging="360"/>
      </w:pPr>
      <w:rPr>
        <w:rFonts w:ascii="Courier New" w:hAnsi="Courier New" w:hint="default"/>
      </w:rPr>
    </w:lvl>
    <w:lvl w:ilvl="2" w:tplc="C4964540">
      <w:start w:val="1"/>
      <w:numFmt w:val="bullet"/>
      <w:lvlText w:val=""/>
      <w:lvlJc w:val="left"/>
      <w:pPr>
        <w:ind w:left="2160" w:hanging="360"/>
      </w:pPr>
      <w:rPr>
        <w:rFonts w:ascii="Wingdings" w:hAnsi="Wingdings" w:hint="default"/>
      </w:rPr>
    </w:lvl>
    <w:lvl w:ilvl="3" w:tplc="19C0382C">
      <w:start w:val="1"/>
      <w:numFmt w:val="bullet"/>
      <w:lvlText w:val=""/>
      <w:lvlJc w:val="left"/>
      <w:pPr>
        <w:ind w:left="2880" w:hanging="360"/>
      </w:pPr>
      <w:rPr>
        <w:rFonts w:ascii="Symbol" w:hAnsi="Symbol" w:hint="default"/>
      </w:rPr>
    </w:lvl>
    <w:lvl w:ilvl="4" w:tplc="6820253C">
      <w:start w:val="1"/>
      <w:numFmt w:val="bullet"/>
      <w:lvlText w:val="o"/>
      <w:lvlJc w:val="left"/>
      <w:pPr>
        <w:ind w:left="3600" w:hanging="360"/>
      </w:pPr>
      <w:rPr>
        <w:rFonts w:ascii="Courier New" w:hAnsi="Courier New" w:hint="default"/>
      </w:rPr>
    </w:lvl>
    <w:lvl w:ilvl="5" w:tplc="BF0CC0DC">
      <w:start w:val="1"/>
      <w:numFmt w:val="bullet"/>
      <w:lvlText w:val=""/>
      <w:lvlJc w:val="left"/>
      <w:pPr>
        <w:ind w:left="4320" w:hanging="360"/>
      </w:pPr>
      <w:rPr>
        <w:rFonts w:ascii="Wingdings" w:hAnsi="Wingdings" w:hint="default"/>
      </w:rPr>
    </w:lvl>
    <w:lvl w:ilvl="6" w:tplc="3CB0A8EC">
      <w:start w:val="1"/>
      <w:numFmt w:val="bullet"/>
      <w:lvlText w:val=""/>
      <w:lvlJc w:val="left"/>
      <w:pPr>
        <w:ind w:left="5040" w:hanging="360"/>
      </w:pPr>
      <w:rPr>
        <w:rFonts w:ascii="Symbol" w:hAnsi="Symbol" w:hint="default"/>
      </w:rPr>
    </w:lvl>
    <w:lvl w:ilvl="7" w:tplc="EFF29AE6">
      <w:start w:val="1"/>
      <w:numFmt w:val="bullet"/>
      <w:lvlText w:val="o"/>
      <w:lvlJc w:val="left"/>
      <w:pPr>
        <w:ind w:left="5760" w:hanging="360"/>
      </w:pPr>
      <w:rPr>
        <w:rFonts w:ascii="Courier New" w:hAnsi="Courier New" w:hint="default"/>
      </w:rPr>
    </w:lvl>
    <w:lvl w:ilvl="8" w:tplc="D312DD0E">
      <w:start w:val="1"/>
      <w:numFmt w:val="bullet"/>
      <w:lvlText w:val=""/>
      <w:lvlJc w:val="left"/>
      <w:pPr>
        <w:ind w:left="6480" w:hanging="360"/>
      </w:pPr>
      <w:rPr>
        <w:rFonts w:ascii="Wingdings" w:hAnsi="Wingdings" w:hint="default"/>
      </w:rPr>
    </w:lvl>
  </w:abstractNum>
  <w:abstractNum w:abstractNumId="14" w15:restartNumberingAfterBreak="0">
    <w:nsid w:val="59B9C0E9"/>
    <w:multiLevelType w:val="hybridMultilevel"/>
    <w:tmpl w:val="334C4CD6"/>
    <w:lvl w:ilvl="0" w:tplc="030E7888">
      <w:start w:val="1"/>
      <w:numFmt w:val="bullet"/>
      <w:lvlText w:val=""/>
      <w:lvlJc w:val="left"/>
      <w:pPr>
        <w:ind w:left="720" w:hanging="360"/>
      </w:pPr>
      <w:rPr>
        <w:rFonts w:ascii="Symbol" w:hAnsi="Symbol" w:hint="default"/>
      </w:rPr>
    </w:lvl>
    <w:lvl w:ilvl="1" w:tplc="8D64D40E">
      <w:start w:val="1"/>
      <w:numFmt w:val="bullet"/>
      <w:lvlText w:val="o"/>
      <w:lvlJc w:val="left"/>
      <w:pPr>
        <w:ind w:left="1440" w:hanging="360"/>
      </w:pPr>
      <w:rPr>
        <w:rFonts w:ascii="Courier New" w:hAnsi="Courier New" w:hint="default"/>
      </w:rPr>
    </w:lvl>
    <w:lvl w:ilvl="2" w:tplc="AAE481B8">
      <w:start w:val="1"/>
      <w:numFmt w:val="bullet"/>
      <w:lvlText w:val=""/>
      <w:lvlJc w:val="left"/>
      <w:pPr>
        <w:ind w:left="2160" w:hanging="360"/>
      </w:pPr>
      <w:rPr>
        <w:rFonts w:ascii="Wingdings" w:hAnsi="Wingdings" w:hint="default"/>
      </w:rPr>
    </w:lvl>
    <w:lvl w:ilvl="3" w:tplc="DC2E8E56">
      <w:start w:val="1"/>
      <w:numFmt w:val="bullet"/>
      <w:lvlText w:val=""/>
      <w:lvlJc w:val="left"/>
      <w:pPr>
        <w:ind w:left="2880" w:hanging="360"/>
      </w:pPr>
      <w:rPr>
        <w:rFonts w:ascii="Symbol" w:hAnsi="Symbol" w:hint="default"/>
      </w:rPr>
    </w:lvl>
    <w:lvl w:ilvl="4" w:tplc="E5660ACE">
      <w:start w:val="1"/>
      <w:numFmt w:val="bullet"/>
      <w:lvlText w:val="o"/>
      <w:lvlJc w:val="left"/>
      <w:pPr>
        <w:ind w:left="3600" w:hanging="360"/>
      </w:pPr>
      <w:rPr>
        <w:rFonts w:ascii="Courier New" w:hAnsi="Courier New" w:hint="default"/>
      </w:rPr>
    </w:lvl>
    <w:lvl w:ilvl="5" w:tplc="FCE6A832">
      <w:start w:val="1"/>
      <w:numFmt w:val="bullet"/>
      <w:lvlText w:val=""/>
      <w:lvlJc w:val="left"/>
      <w:pPr>
        <w:ind w:left="4320" w:hanging="360"/>
      </w:pPr>
      <w:rPr>
        <w:rFonts w:ascii="Wingdings" w:hAnsi="Wingdings" w:hint="default"/>
      </w:rPr>
    </w:lvl>
    <w:lvl w:ilvl="6" w:tplc="FC8E8AE8">
      <w:start w:val="1"/>
      <w:numFmt w:val="bullet"/>
      <w:lvlText w:val=""/>
      <w:lvlJc w:val="left"/>
      <w:pPr>
        <w:ind w:left="5040" w:hanging="360"/>
      </w:pPr>
      <w:rPr>
        <w:rFonts w:ascii="Symbol" w:hAnsi="Symbol" w:hint="default"/>
      </w:rPr>
    </w:lvl>
    <w:lvl w:ilvl="7" w:tplc="685E6612">
      <w:start w:val="1"/>
      <w:numFmt w:val="bullet"/>
      <w:lvlText w:val="o"/>
      <w:lvlJc w:val="left"/>
      <w:pPr>
        <w:ind w:left="5760" w:hanging="360"/>
      </w:pPr>
      <w:rPr>
        <w:rFonts w:ascii="Courier New" w:hAnsi="Courier New" w:hint="default"/>
      </w:rPr>
    </w:lvl>
    <w:lvl w:ilvl="8" w:tplc="2F8C72A8">
      <w:start w:val="1"/>
      <w:numFmt w:val="bullet"/>
      <w:lvlText w:val=""/>
      <w:lvlJc w:val="left"/>
      <w:pPr>
        <w:ind w:left="6480" w:hanging="360"/>
      </w:pPr>
      <w:rPr>
        <w:rFonts w:ascii="Wingdings" w:hAnsi="Wingdings" w:hint="default"/>
      </w:rPr>
    </w:lvl>
  </w:abstractNum>
  <w:abstractNum w:abstractNumId="15" w15:restartNumberingAfterBreak="0">
    <w:nsid w:val="5A8BB885"/>
    <w:multiLevelType w:val="hybridMultilevel"/>
    <w:tmpl w:val="46520FE2"/>
    <w:lvl w:ilvl="0" w:tplc="BDF4E89A">
      <w:start w:val="1"/>
      <w:numFmt w:val="bullet"/>
      <w:lvlText w:val=""/>
      <w:lvlJc w:val="left"/>
      <w:pPr>
        <w:ind w:left="720" w:hanging="360"/>
      </w:pPr>
      <w:rPr>
        <w:rFonts w:ascii="Symbol" w:hAnsi="Symbol" w:hint="default"/>
      </w:rPr>
    </w:lvl>
    <w:lvl w:ilvl="1" w:tplc="17D465E8">
      <w:start w:val="1"/>
      <w:numFmt w:val="bullet"/>
      <w:lvlText w:val="o"/>
      <w:lvlJc w:val="left"/>
      <w:pPr>
        <w:ind w:left="1440" w:hanging="360"/>
      </w:pPr>
      <w:rPr>
        <w:rFonts w:ascii="Courier New" w:hAnsi="Courier New" w:hint="default"/>
      </w:rPr>
    </w:lvl>
    <w:lvl w:ilvl="2" w:tplc="E0387BEA">
      <w:start w:val="1"/>
      <w:numFmt w:val="bullet"/>
      <w:lvlText w:val=""/>
      <w:lvlJc w:val="left"/>
      <w:pPr>
        <w:ind w:left="2160" w:hanging="360"/>
      </w:pPr>
      <w:rPr>
        <w:rFonts w:ascii="Wingdings" w:hAnsi="Wingdings" w:hint="default"/>
      </w:rPr>
    </w:lvl>
    <w:lvl w:ilvl="3" w:tplc="3C9CB5D6">
      <w:start w:val="1"/>
      <w:numFmt w:val="bullet"/>
      <w:lvlText w:val=""/>
      <w:lvlJc w:val="left"/>
      <w:pPr>
        <w:ind w:left="2880" w:hanging="360"/>
      </w:pPr>
      <w:rPr>
        <w:rFonts w:ascii="Symbol" w:hAnsi="Symbol" w:hint="default"/>
      </w:rPr>
    </w:lvl>
    <w:lvl w:ilvl="4" w:tplc="5E30F02C">
      <w:start w:val="1"/>
      <w:numFmt w:val="bullet"/>
      <w:lvlText w:val="o"/>
      <w:lvlJc w:val="left"/>
      <w:pPr>
        <w:ind w:left="3600" w:hanging="360"/>
      </w:pPr>
      <w:rPr>
        <w:rFonts w:ascii="Courier New" w:hAnsi="Courier New" w:hint="default"/>
      </w:rPr>
    </w:lvl>
    <w:lvl w:ilvl="5" w:tplc="5418A822">
      <w:start w:val="1"/>
      <w:numFmt w:val="bullet"/>
      <w:lvlText w:val=""/>
      <w:lvlJc w:val="left"/>
      <w:pPr>
        <w:ind w:left="4320" w:hanging="360"/>
      </w:pPr>
      <w:rPr>
        <w:rFonts w:ascii="Wingdings" w:hAnsi="Wingdings" w:hint="default"/>
      </w:rPr>
    </w:lvl>
    <w:lvl w:ilvl="6" w:tplc="C6924FB2">
      <w:start w:val="1"/>
      <w:numFmt w:val="bullet"/>
      <w:lvlText w:val=""/>
      <w:lvlJc w:val="left"/>
      <w:pPr>
        <w:ind w:left="5040" w:hanging="360"/>
      </w:pPr>
      <w:rPr>
        <w:rFonts w:ascii="Symbol" w:hAnsi="Symbol" w:hint="default"/>
      </w:rPr>
    </w:lvl>
    <w:lvl w:ilvl="7" w:tplc="C01A2746">
      <w:start w:val="1"/>
      <w:numFmt w:val="bullet"/>
      <w:lvlText w:val="o"/>
      <w:lvlJc w:val="left"/>
      <w:pPr>
        <w:ind w:left="5760" w:hanging="360"/>
      </w:pPr>
      <w:rPr>
        <w:rFonts w:ascii="Courier New" w:hAnsi="Courier New" w:hint="default"/>
      </w:rPr>
    </w:lvl>
    <w:lvl w:ilvl="8" w:tplc="20F230BE">
      <w:start w:val="1"/>
      <w:numFmt w:val="bullet"/>
      <w:lvlText w:val=""/>
      <w:lvlJc w:val="left"/>
      <w:pPr>
        <w:ind w:left="6480" w:hanging="360"/>
      </w:pPr>
      <w:rPr>
        <w:rFonts w:ascii="Wingdings" w:hAnsi="Wingdings" w:hint="default"/>
      </w:rPr>
    </w:lvl>
  </w:abstractNum>
  <w:abstractNum w:abstractNumId="16" w15:restartNumberingAfterBreak="0">
    <w:nsid w:val="605143CE"/>
    <w:multiLevelType w:val="hybridMultilevel"/>
    <w:tmpl w:val="193A4C8E"/>
    <w:lvl w:ilvl="0" w:tplc="35E278B4">
      <w:start w:val="1"/>
      <w:numFmt w:val="bullet"/>
      <w:lvlText w:val=""/>
      <w:lvlJc w:val="left"/>
      <w:pPr>
        <w:ind w:left="720" w:hanging="360"/>
      </w:pPr>
      <w:rPr>
        <w:rFonts w:ascii="Symbol" w:hAnsi="Symbol" w:hint="default"/>
      </w:rPr>
    </w:lvl>
    <w:lvl w:ilvl="1" w:tplc="F360629C">
      <w:start w:val="1"/>
      <w:numFmt w:val="bullet"/>
      <w:lvlText w:val="o"/>
      <w:lvlJc w:val="left"/>
      <w:pPr>
        <w:ind w:left="1440" w:hanging="360"/>
      </w:pPr>
      <w:rPr>
        <w:rFonts w:ascii="Courier New" w:hAnsi="Courier New" w:hint="default"/>
      </w:rPr>
    </w:lvl>
    <w:lvl w:ilvl="2" w:tplc="9AE81B06">
      <w:start w:val="1"/>
      <w:numFmt w:val="bullet"/>
      <w:lvlText w:val=""/>
      <w:lvlJc w:val="left"/>
      <w:pPr>
        <w:ind w:left="2160" w:hanging="360"/>
      </w:pPr>
      <w:rPr>
        <w:rFonts w:ascii="Wingdings" w:hAnsi="Wingdings" w:hint="default"/>
      </w:rPr>
    </w:lvl>
    <w:lvl w:ilvl="3" w:tplc="F81CCD88">
      <w:start w:val="1"/>
      <w:numFmt w:val="bullet"/>
      <w:lvlText w:val=""/>
      <w:lvlJc w:val="left"/>
      <w:pPr>
        <w:ind w:left="2880" w:hanging="360"/>
      </w:pPr>
      <w:rPr>
        <w:rFonts w:ascii="Symbol" w:hAnsi="Symbol" w:hint="default"/>
      </w:rPr>
    </w:lvl>
    <w:lvl w:ilvl="4" w:tplc="99DE4BA6">
      <w:start w:val="1"/>
      <w:numFmt w:val="bullet"/>
      <w:lvlText w:val="o"/>
      <w:lvlJc w:val="left"/>
      <w:pPr>
        <w:ind w:left="3600" w:hanging="360"/>
      </w:pPr>
      <w:rPr>
        <w:rFonts w:ascii="Courier New" w:hAnsi="Courier New" w:hint="default"/>
      </w:rPr>
    </w:lvl>
    <w:lvl w:ilvl="5" w:tplc="6DA014F0">
      <w:start w:val="1"/>
      <w:numFmt w:val="bullet"/>
      <w:lvlText w:val=""/>
      <w:lvlJc w:val="left"/>
      <w:pPr>
        <w:ind w:left="4320" w:hanging="360"/>
      </w:pPr>
      <w:rPr>
        <w:rFonts w:ascii="Wingdings" w:hAnsi="Wingdings" w:hint="default"/>
      </w:rPr>
    </w:lvl>
    <w:lvl w:ilvl="6" w:tplc="9D566592">
      <w:start w:val="1"/>
      <w:numFmt w:val="bullet"/>
      <w:lvlText w:val=""/>
      <w:lvlJc w:val="left"/>
      <w:pPr>
        <w:ind w:left="5040" w:hanging="360"/>
      </w:pPr>
      <w:rPr>
        <w:rFonts w:ascii="Symbol" w:hAnsi="Symbol" w:hint="default"/>
      </w:rPr>
    </w:lvl>
    <w:lvl w:ilvl="7" w:tplc="102CBEE6">
      <w:start w:val="1"/>
      <w:numFmt w:val="bullet"/>
      <w:lvlText w:val="o"/>
      <w:lvlJc w:val="left"/>
      <w:pPr>
        <w:ind w:left="5760" w:hanging="360"/>
      </w:pPr>
      <w:rPr>
        <w:rFonts w:ascii="Courier New" w:hAnsi="Courier New" w:hint="default"/>
      </w:rPr>
    </w:lvl>
    <w:lvl w:ilvl="8" w:tplc="FC5E3226">
      <w:start w:val="1"/>
      <w:numFmt w:val="bullet"/>
      <w:lvlText w:val=""/>
      <w:lvlJc w:val="left"/>
      <w:pPr>
        <w:ind w:left="6480" w:hanging="360"/>
      </w:pPr>
      <w:rPr>
        <w:rFonts w:ascii="Wingdings" w:hAnsi="Wingdings" w:hint="default"/>
      </w:rPr>
    </w:lvl>
  </w:abstractNum>
  <w:abstractNum w:abstractNumId="17" w15:restartNumberingAfterBreak="0">
    <w:nsid w:val="6850265F"/>
    <w:multiLevelType w:val="hybridMultilevel"/>
    <w:tmpl w:val="331E4F2A"/>
    <w:lvl w:ilvl="0" w:tplc="7FF2C6E6">
      <w:start w:val="1"/>
      <w:numFmt w:val="bullet"/>
      <w:lvlText w:val=""/>
      <w:lvlJc w:val="left"/>
      <w:pPr>
        <w:ind w:left="720" w:hanging="360"/>
      </w:pPr>
      <w:rPr>
        <w:rFonts w:ascii="Symbol" w:hAnsi="Symbol" w:hint="default"/>
      </w:rPr>
    </w:lvl>
    <w:lvl w:ilvl="1" w:tplc="D854B2DC">
      <w:start w:val="1"/>
      <w:numFmt w:val="bullet"/>
      <w:lvlText w:val="o"/>
      <w:lvlJc w:val="left"/>
      <w:pPr>
        <w:ind w:left="1440" w:hanging="360"/>
      </w:pPr>
      <w:rPr>
        <w:rFonts w:ascii="Courier New" w:hAnsi="Courier New" w:hint="default"/>
      </w:rPr>
    </w:lvl>
    <w:lvl w:ilvl="2" w:tplc="1F3C9C96">
      <w:start w:val="1"/>
      <w:numFmt w:val="bullet"/>
      <w:lvlText w:val=""/>
      <w:lvlJc w:val="left"/>
      <w:pPr>
        <w:ind w:left="2160" w:hanging="360"/>
      </w:pPr>
      <w:rPr>
        <w:rFonts w:ascii="Wingdings" w:hAnsi="Wingdings" w:hint="default"/>
      </w:rPr>
    </w:lvl>
    <w:lvl w:ilvl="3" w:tplc="9B522538">
      <w:start w:val="1"/>
      <w:numFmt w:val="bullet"/>
      <w:lvlText w:val=""/>
      <w:lvlJc w:val="left"/>
      <w:pPr>
        <w:ind w:left="2880" w:hanging="360"/>
      </w:pPr>
      <w:rPr>
        <w:rFonts w:ascii="Symbol" w:hAnsi="Symbol" w:hint="default"/>
      </w:rPr>
    </w:lvl>
    <w:lvl w:ilvl="4" w:tplc="50D43F30">
      <w:start w:val="1"/>
      <w:numFmt w:val="bullet"/>
      <w:lvlText w:val="o"/>
      <w:lvlJc w:val="left"/>
      <w:pPr>
        <w:ind w:left="3600" w:hanging="360"/>
      </w:pPr>
      <w:rPr>
        <w:rFonts w:ascii="Courier New" w:hAnsi="Courier New" w:hint="default"/>
      </w:rPr>
    </w:lvl>
    <w:lvl w:ilvl="5" w:tplc="8DD23176">
      <w:start w:val="1"/>
      <w:numFmt w:val="bullet"/>
      <w:lvlText w:val=""/>
      <w:lvlJc w:val="left"/>
      <w:pPr>
        <w:ind w:left="4320" w:hanging="360"/>
      </w:pPr>
      <w:rPr>
        <w:rFonts w:ascii="Wingdings" w:hAnsi="Wingdings" w:hint="default"/>
      </w:rPr>
    </w:lvl>
    <w:lvl w:ilvl="6" w:tplc="D2906842">
      <w:start w:val="1"/>
      <w:numFmt w:val="bullet"/>
      <w:lvlText w:val=""/>
      <w:lvlJc w:val="left"/>
      <w:pPr>
        <w:ind w:left="5040" w:hanging="360"/>
      </w:pPr>
      <w:rPr>
        <w:rFonts w:ascii="Symbol" w:hAnsi="Symbol" w:hint="default"/>
      </w:rPr>
    </w:lvl>
    <w:lvl w:ilvl="7" w:tplc="4B80EF20">
      <w:start w:val="1"/>
      <w:numFmt w:val="bullet"/>
      <w:lvlText w:val="o"/>
      <w:lvlJc w:val="left"/>
      <w:pPr>
        <w:ind w:left="5760" w:hanging="360"/>
      </w:pPr>
      <w:rPr>
        <w:rFonts w:ascii="Courier New" w:hAnsi="Courier New" w:hint="default"/>
      </w:rPr>
    </w:lvl>
    <w:lvl w:ilvl="8" w:tplc="4E2C4EFA">
      <w:start w:val="1"/>
      <w:numFmt w:val="bullet"/>
      <w:lvlText w:val=""/>
      <w:lvlJc w:val="left"/>
      <w:pPr>
        <w:ind w:left="6480" w:hanging="360"/>
      </w:pPr>
      <w:rPr>
        <w:rFonts w:ascii="Wingdings" w:hAnsi="Wingdings" w:hint="default"/>
      </w:rPr>
    </w:lvl>
  </w:abstractNum>
  <w:abstractNum w:abstractNumId="18" w15:restartNumberingAfterBreak="0">
    <w:nsid w:val="76557BC5"/>
    <w:multiLevelType w:val="hybridMultilevel"/>
    <w:tmpl w:val="EECA5E76"/>
    <w:lvl w:ilvl="0" w:tplc="A6581ADC">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2A999F"/>
    <w:multiLevelType w:val="hybridMultilevel"/>
    <w:tmpl w:val="43407CA6"/>
    <w:lvl w:ilvl="0" w:tplc="7B40D30A">
      <w:start w:val="1"/>
      <w:numFmt w:val="bullet"/>
      <w:lvlText w:val=""/>
      <w:lvlJc w:val="left"/>
      <w:pPr>
        <w:ind w:left="720" w:hanging="360"/>
      </w:pPr>
      <w:rPr>
        <w:rFonts w:ascii="Symbol" w:hAnsi="Symbol" w:hint="default"/>
      </w:rPr>
    </w:lvl>
    <w:lvl w:ilvl="1" w:tplc="AAE8F2DE">
      <w:start w:val="1"/>
      <w:numFmt w:val="bullet"/>
      <w:lvlText w:val="o"/>
      <w:lvlJc w:val="left"/>
      <w:pPr>
        <w:ind w:left="1440" w:hanging="360"/>
      </w:pPr>
      <w:rPr>
        <w:rFonts w:ascii="Courier New" w:hAnsi="Courier New" w:hint="default"/>
      </w:rPr>
    </w:lvl>
    <w:lvl w:ilvl="2" w:tplc="C1080816">
      <w:start w:val="1"/>
      <w:numFmt w:val="bullet"/>
      <w:lvlText w:val=""/>
      <w:lvlJc w:val="left"/>
      <w:pPr>
        <w:ind w:left="2160" w:hanging="360"/>
      </w:pPr>
      <w:rPr>
        <w:rFonts w:ascii="Wingdings" w:hAnsi="Wingdings" w:hint="default"/>
      </w:rPr>
    </w:lvl>
    <w:lvl w:ilvl="3" w:tplc="722680AC">
      <w:start w:val="1"/>
      <w:numFmt w:val="bullet"/>
      <w:lvlText w:val=""/>
      <w:lvlJc w:val="left"/>
      <w:pPr>
        <w:ind w:left="2880" w:hanging="360"/>
      </w:pPr>
      <w:rPr>
        <w:rFonts w:ascii="Symbol" w:hAnsi="Symbol" w:hint="default"/>
      </w:rPr>
    </w:lvl>
    <w:lvl w:ilvl="4" w:tplc="B11AD1E8">
      <w:start w:val="1"/>
      <w:numFmt w:val="bullet"/>
      <w:lvlText w:val="o"/>
      <w:lvlJc w:val="left"/>
      <w:pPr>
        <w:ind w:left="3600" w:hanging="360"/>
      </w:pPr>
      <w:rPr>
        <w:rFonts w:ascii="Courier New" w:hAnsi="Courier New" w:hint="default"/>
      </w:rPr>
    </w:lvl>
    <w:lvl w:ilvl="5" w:tplc="58B46428">
      <w:start w:val="1"/>
      <w:numFmt w:val="bullet"/>
      <w:lvlText w:val=""/>
      <w:lvlJc w:val="left"/>
      <w:pPr>
        <w:ind w:left="4320" w:hanging="360"/>
      </w:pPr>
      <w:rPr>
        <w:rFonts w:ascii="Wingdings" w:hAnsi="Wingdings" w:hint="default"/>
      </w:rPr>
    </w:lvl>
    <w:lvl w:ilvl="6" w:tplc="C6DA246A">
      <w:start w:val="1"/>
      <w:numFmt w:val="bullet"/>
      <w:lvlText w:val=""/>
      <w:lvlJc w:val="left"/>
      <w:pPr>
        <w:ind w:left="5040" w:hanging="360"/>
      </w:pPr>
      <w:rPr>
        <w:rFonts w:ascii="Symbol" w:hAnsi="Symbol" w:hint="default"/>
      </w:rPr>
    </w:lvl>
    <w:lvl w:ilvl="7" w:tplc="65DE5A3A">
      <w:start w:val="1"/>
      <w:numFmt w:val="bullet"/>
      <w:lvlText w:val="o"/>
      <w:lvlJc w:val="left"/>
      <w:pPr>
        <w:ind w:left="5760" w:hanging="360"/>
      </w:pPr>
      <w:rPr>
        <w:rFonts w:ascii="Courier New" w:hAnsi="Courier New" w:hint="default"/>
      </w:rPr>
    </w:lvl>
    <w:lvl w:ilvl="8" w:tplc="B5C244EC">
      <w:start w:val="1"/>
      <w:numFmt w:val="bullet"/>
      <w:lvlText w:val=""/>
      <w:lvlJc w:val="left"/>
      <w:pPr>
        <w:ind w:left="6480" w:hanging="360"/>
      </w:pPr>
      <w:rPr>
        <w:rFonts w:ascii="Wingdings" w:hAnsi="Wingdings" w:hint="default"/>
      </w:rPr>
    </w:lvl>
  </w:abstractNum>
  <w:num w:numId="1" w16cid:durableId="1107968017">
    <w:abstractNumId w:val="12"/>
  </w:num>
  <w:num w:numId="2" w16cid:durableId="139275381">
    <w:abstractNumId w:val="14"/>
  </w:num>
  <w:num w:numId="3" w16cid:durableId="1593077785">
    <w:abstractNumId w:val="15"/>
  </w:num>
  <w:num w:numId="4" w16cid:durableId="893126213">
    <w:abstractNumId w:val="4"/>
  </w:num>
  <w:num w:numId="5" w16cid:durableId="694429181">
    <w:abstractNumId w:val="6"/>
  </w:num>
  <w:num w:numId="6" w16cid:durableId="468479471">
    <w:abstractNumId w:val="17"/>
  </w:num>
  <w:num w:numId="7" w16cid:durableId="1788157780">
    <w:abstractNumId w:val="13"/>
  </w:num>
  <w:num w:numId="8" w16cid:durableId="1879582670">
    <w:abstractNumId w:val="10"/>
  </w:num>
  <w:num w:numId="9" w16cid:durableId="1231621976">
    <w:abstractNumId w:val="3"/>
  </w:num>
  <w:num w:numId="10" w16cid:durableId="495390186">
    <w:abstractNumId w:val="16"/>
  </w:num>
  <w:num w:numId="11" w16cid:durableId="727263801">
    <w:abstractNumId w:val="2"/>
  </w:num>
  <w:num w:numId="12" w16cid:durableId="1146120463">
    <w:abstractNumId w:val="1"/>
  </w:num>
  <w:num w:numId="13" w16cid:durableId="1690914750">
    <w:abstractNumId w:val="19"/>
  </w:num>
  <w:num w:numId="14" w16cid:durableId="169490612">
    <w:abstractNumId w:val="0"/>
  </w:num>
  <w:num w:numId="15" w16cid:durableId="2038043193">
    <w:abstractNumId w:val="7"/>
  </w:num>
  <w:num w:numId="16" w16cid:durableId="1777558406">
    <w:abstractNumId w:val="18"/>
  </w:num>
  <w:num w:numId="17" w16cid:durableId="1307399468">
    <w:abstractNumId w:val="8"/>
  </w:num>
  <w:num w:numId="18" w16cid:durableId="733700933">
    <w:abstractNumId w:val="11"/>
  </w:num>
  <w:num w:numId="19" w16cid:durableId="1659335161">
    <w:abstractNumId w:val="5"/>
  </w:num>
  <w:num w:numId="20" w16cid:durableId="14731338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321D0B75"/>
    <w:rsid w:val="00153323"/>
    <w:rsid w:val="00441402"/>
    <w:rsid w:val="00452FF5"/>
    <w:rsid w:val="007D605F"/>
    <w:rsid w:val="00944779"/>
    <w:rsid w:val="0096489E"/>
    <w:rsid w:val="00A6B65C"/>
    <w:rsid w:val="00A82FFE"/>
    <w:rsid w:val="00B118D2"/>
    <w:rsid w:val="00B542CE"/>
    <w:rsid w:val="00B76822"/>
    <w:rsid w:val="00F3F54A"/>
    <w:rsid w:val="03902BA9"/>
    <w:rsid w:val="04F7086D"/>
    <w:rsid w:val="0513F718"/>
    <w:rsid w:val="062A2273"/>
    <w:rsid w:val="072C413F"/>
    <w:rsid w:val="08E2F4A3"/>
    <w:rsid w:val="0AE5D3D0"/>
    <w:rsid w:val="0BFFB262"/>
    <w:rsid w:val="0CDA9C40"/>
    <w:rsid w:val="0CF37555"/>
    <w:rsid w:val="0D42BB0A"/>
    <w:rsid w:val="0E963497"/>
    <w:rsid w:val="0F433BBE"/>
    <w:rsid w:val="100C5F0F"/>
    <w:rsid w:val="10443471"/>
    <w:rsid w:val="10D32385"/>
    <w:rsid w:val="1260980D"/>
    <w:rsid w:val="1343FFD1"/>
    <w:rsid w:val="138569F0"/>
    <w:rsid w:val="171AE0D3"/>
    <w:rsid w:val="17DD6043"/>
    <w:rsid w:val="186D41C7"/>
    <w:rsid w:val="18B6B134"/>
    <w:rsid w:val="19867563"/>
    <w:rsid w:val="19C8D855"/>
    <w:rsid w:val="1A68CAF4"/>
    <w:rsid w:val="1AA054AF"/>
    <w:rsid w:val="1BBCFE56"/>
    <w:rsid w:val="1C340900"/>
    <w:rsid w:val="1DB99413"/>
    <w:rsid w:val="1FED0BC7"/>
    <w:rsid w:val="2001AB17"/>
    <w:rsid w:val="217CE41B"/>
    <w:rsid w:val="225D937A"/>
    <w:rsid w:val="232B887F"/>
    <w:rsid w:val="2595343C"/>
    <w:rsid w:val="26045036"/>
    <w:rsid w:val="2626F5FD"/>
    <w:rsid w:val="274ACF0A"/>
    <w:rsid w:val="28841F69"/>
    <w:rsid w:val="28B9979C"/>
    <w:rsid w:val="299F84F2"/>
    <w:rsid w:val="29CCA8DB"/>
    <w:rsid w:val="2A092807"/>
    <w:rsid w:val="2A157DFA"/>
    <w:rsid w:val="2A7092E5"/>
    <w:rsid w:val="2AA87BDC"/>
    <w:rsid w:val="2AAC9601"/>
    <w:rsid w:val="2B6AC42B"/>
    <w:rsid w:val="2C0475C0"/>
    <w:rsid w:val="2D852407"/>
    <w:rsid w:val="2DD39DCC"/>
    <w:rsid w:val="2E58547A"/>
    <w:rsid w:val="2F12B068"/>
    <w:rsid w:val="30FA18DC"/>
    <w:rsid w:val="321D0B75"/>
    <w:rsid w:val="32A715F0"/>
    <w:rsid w:val="33B6020E"/>
    <w:rsid w:val="341620BC"/>
    <w:rsid w:val="35F1BD0D"/>
    <w:rsid w:val="36493971"/>
    <w:rsid w:val="369C3BFB"/>
    <w:rsid w:val="375D71C6"/>
    <w:rsid w:val="376662D5"/>
    <w:rsid w:val="379D814F"/>
    <w:rsid w:val="37DC5BDD"/>
    <w:rsid w:val="39052AC1"/>
    <w:rsid w:val="39B8DB53"/>
    <w:rsid w:val="39D3DCBD"/>
    <w:rsid w:val="39FE694D"/>
    <w:rsid w:val="3B6FAD1E"/>
    <w:rsid w:val="3D0B7D7F"/>
    <w:rsid w:val="3F11723D"/>
    <w:rsid w:val="412097D5"/>
    <w:rsid w:val="41304658"/>
    <w:rsid w:val="46277086"/>
    <w:rsid w:val="4769421D"/>
    <w:rsid w:val="49618E05"/>
    <w:rsid w:val="49672503"/>
    <w:rsid w:val="49DBA4AE"/>
    <w:rsid w:val="49F1EE0D"/>
    <w:rsid w:val="4A4D1259"/>
    <w:rsid w:val="4B46216F"/>
    <w:rsid w:val="4C09706A"/>
    <w:rsid w:val="4E80CFB5"/>
    <w:rsid w:val="4EBD71AA"/>
    <w:rsid w:val="51DE4091"/>
    <w:rsid w:val="53C1C613"/>
    <w:rsid w:val="551E5755"/>
    <w:rsid w:val="55346D86"/>
    <w:rsid w:val="55D3B3A7"/>
    <w:rsid w:val="568B2F31"/>
    <w:rsid w:val="56A81DDC"/>
    <w:rsid w:val="579F03E9"/>
    <w:rsid w:val="5855F817"/>
    <w:rsid w:val="5882E088"/>
    <w:rsid w:val="5B610C6B"/>
    <w:rsid w:val="5C716885"/>
    <w:rsid w:val="5C91724B"/>
    <w:rsid w:val="5CBDE07A"/>
    <w:rsid w:val="5E04321A"/>
    <w:rsid w:val="5E908BFC"/>
    <w:rsid w:val="5F3D8700"/>
    <w:rsid w:val="5F926218"/>
    <w:rsid w:val="5FB61D90"/>
    <w:rsid w:val="60833BF5"/>
    <w:rsid w:val="617A9555"/>
    <w:rsid w:val="6183D001"/>
    <w:rsid w:val="621323BC"/>
    <w:rsid w:val="631C16B8"/>
    <w:rsid w:val="631FA062"/>
    <w:rsid w:val="65DDC215"/>
    <w:rsid w:val="66042D8E"/>
    <w:rsid w:val="6611EC99"/>
    <w:rsid w:val="66F775A7"/>
    <w:rsid w:val="683AF349"/>
    <w:rsid w:val="68826540"/>
    <w:rsid w:val="6887312D"/>
    <w:rsid w:val="6949CCC1"/>
    <w:rsid w:val="6A1E35A1"/>
    <w:rsid w:val="6A384668"/>
    <w:rsid w:val="6AB930DB"/>
    <w:rsid w:val="6AE286D8"/>
    <w:rsid w:val="6B6A0DB9"/>
    <w:rsid w:val="6BBE47CC"/>
    <w:rsid w:val="6C5D2098"/>
    <w:rsid w:val="6C94A098"/>
    <w:rsid w:val="6F567AA3"/>
    <w:rsid w:val="6FE286A8"/>
    <w:rsid w:val="700804FE"/>
    <w:rsid w:val="716811BB"/>
    <w:rsid w:val="738D01DE"/>
    <w:rsid w:val="7489691E"/>
    <w:rsid w:val="748A3D55"/>
    <w:rsid w:val="749FB27D"/>
    <w:rsid w:val="763B82DE"/>
    <w:rsid w:val="77B9936E"/>
    <w:rsid w:val="78C17DA3"/>
    <w:rsid w:val="78E4348C"/>
    <w:rsid w:val="79306DEF"/>
    <w:rsid w:val="7AC297AD"/>
    <w:rsid w:val="7CB6ACFC"/>
    <w:rsid w:val="7D94F5C7"/>
    <w:rsid w:val="7FE265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D0B75"/>
  <w15:docId w15:val="{71CBAD19-9E05-4C13-9384-FD6E0930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657576">
      <w:bodyDiv w:val="1"/>
      <w:marLeft w:val="0"/>
      <w:marRight w:val="0"/>
      <w:marTop w:val="0"/>
      <w:marBottom w:val="0"/>
      <w:divBdr>
        <w:top w:val="none" w:sz="0" w:space="0" w:color="auto"/>
        <w:left w:val="none" w:sz="0" w:space="0" w:color="auto"/>
        <w:bottom w:val="none" w:sz="0" w:space="0" w:color="auto"/>
        <w:right w:val="none" w:sz="0" w:space="0" w:color="auto"/>
      </w:divBdr>
      <w:divsChild>
        <w:div w:id="1206675800">
          <w:marLeft w:val="0"/>
          <w:marRight w:val="0"/>
          <w:marTop w:val="0"/>
          <w:marBottom w:val="0"/>
          <w:divBdr>
            <w:top w:val="none" w:sz="0" w:space="0" w:color="auto"/>
            <w:left w:val="none" w:sz="0" w:space="0" w:color="auto"/>
            <w:bottom w:val="none" w:sz="0" w:space="0" w:color="auto"/>
            <w:right w:val="none" w:sz="0" w:space="0" w:color="auto"/>
          </w:divBdr>
          <w:divsChild>
            <w:div w:id="2050765596">
              <w:marLeft w:val="0"/>
              <w:marRight w:val="0"/>
              <w:marTop w:val="0"/>
              <w:marBottom w:val="0"/>
              <w:divBdr>
                <w:top w:val="none" w:sz="0" w:space="0" w:color="auto"/>
                <w:left w:val="none" w:sz="0" w:space="0" w:color="auto"/>
                <w:bottom w:val="none" w:sz="0" w:space="0" w:color="auto"/>
                <w:right w:val="none" w:sz="0" w:space="0" w:color="auto"/>
              </w:divBdr>
              <w:divsChild>
                <w:div w:id="8748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778136">
      <w:bodyDiv w:val="1"/>
      <w:marLeft w:val="0"/>
      <w:marRight w:val="0"/>
      <w:marTop w:val="0"/>
      <w:marBottom w:val="0"/>
      <w:divBdr>
        <w:top w:val="none" w:sz="0" w:space="0" w:color="auto"/>
        <w:left w:val="none" w:sz="0" w:space="0" w:color="auto"/>
        <w:bottom w:val="none" w:sz="0" w:space="0" w:color="auto"/>
        <w:right w:val="none" w:sz="0" w:space="0" w:color="auto"/>
      </w:divBdr>
      <w:divsChild>
        <w:div w:id="762341924">
          <w:marLeft w:val="0"/>
          <w:marRight w:val="0"/>
          <w:marTop w:val="0"/>
          <w:marBottom w:val="0"/>
          <w:divBdr>
            <w:top w:val="none" w:sz="0" w:space="0" w:color="auto"/>
            <w:left w:val="none" w:sz="0" w:space="0" w:color="auto"/>
            <w:bottom w:val="none" w:sz="0" w:space="0" w:color="auto"/>
            <w:right w:val="none" w:sz="0" w:space="0" w:color="auto"/>
          </w:divBdr>
          <w:divsChild>
            <w:div w:id="1672558514">
              <w:marLeft w:val="0"/>
              <w:marRight w:val="0"/>
              <w:marTop w:val="0"/>
              <w:marBottom w:val="0"/>
              <w:divBdr>
                <w:top w:val="none" w:sz="0" w:space="0" w:color="auto"/>
                <w:left w:val="none" w:sz="0" w:space="0" w:color="auto"/>
                <w:bottom w:val="none" w:sz="0" w:space="0" w:color="auto"/>
                <w:right w:val="none" w:sz="0" w:space="0" w:color="auto"/>
              </w:divBdr>
              <w:divsChild>
                <w:div w:id="113556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18460">
      <w:bodyDiv w:val="1"/>
      <w:marLeft w:val="0"/>
      <w:marRight w:val="0"/>
      <w:marTop w:val="0"/>
      <w:marBottom w:val="0"/>
      <w:divBdr>
        <w:top w:val="none" w:sz="0" w:space="0" w:color="auto"/>
        <w:left w:val="none" w:sz="0" w:space="0" w:color="auto"/>
        <w:bottom w:val="none" w:sz="0" w:space="0" w:color="auto"/>
        <w:right w:val="none" w:sz="0" w:space="0" w:color="auto"/>
      </w:divBdr>
    </w:div>
    <w:div w:id="1721633857">
      <w:bodyDiv w:val="1"/>
      <w:marLeft w:val="0"/>
      <w:marRight w:val="0"/>
      <w:marTop w:val="0"/>
      <w:marBottom w:val="0"/>
      <w:divBdr>
        <w:top w:val="none" w:sz="0" w:space="0" w:color="auto"/>
        <w:left w:val="none" w:sz="0" w:space="0" w:color="auto"/>
        <w:bottom w:val="none" w:sz="0" w:space="0" w:color="auto"/>
        <w:right w:val="none" w:sz="0" w:space="0" w:color="auto"/>
      </w:divBdr>
    </w:div>
    <w:div w:id="1925994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8E0374C2ECA4984678B40A36A8449" ma:contentTypeVersion="18" ma:contentTypeDescription="Create a new document." ma:contentTypeScope="" ma:versionID="c1edcb6a750dbd568b6b068fe83ac9ad">
  <xsd:schema xmlns:xsd="http://www.w3.org/2001/XMLSchema" xmlns:xs="http://www.w3.org/2001/XMLSchema" xmlns:p="http://schemas.microsoft.com/office/2006/metadata/properties" xmlns:ns2="13101d3a-1526-48ed-8311-124db2710b98" xmlns:ns3="c2b36edf-d6b4-4d40-9417-44b51de556ab" xmlns:ns4="e8c6468e-c7af-4f9e-af74-f49431704ee2" targetNamespace="http://schemas.microsoft.com/office/2006/metadata/properties" ma:root="true" ma:fieldsID="369579b22fefda597fe4475d7d2e0a02" ns2:_="" ns3:_="" ns4:_="">
    <xsd:import namespace="13101d3a-1526-48ed-8311-124db2710b98"/>
    <xsd:import namespace="c2b36edf-d6b4-4d40-9417-44b51de556ab"/>
    <xsd:import namespace="e8c6468e-c7af-4f9e-af74-f49431704ee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101d3a-1526-48ed-8311-124db2710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7f7c277-ca9a-4d57-b418-f15995160e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b36edf-d6b4-4d40-9417-44b51de556a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f54930a-5067-4398-b6cb-0e695cf1c6b3}" ma:internalName="TaxCatchAll" ma:showField="CatchAllData" ma:web="e8c6468e-c7af-4f9e-af74-f49431704e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c6468e-c7af-4f9e-af74-f49431704ee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101d3a-1526-48ed-8311-124db2710b98">
      <Terms xmlns="http://schemas.microsoft.com/office/infopath/2007/PartnerControls"/>
    </lcf76f155ced4ddcb4097134ff3c332f>
    <TaxCatchAll xmlns="c2b36edf-d6b4-4d40-9417-44b51de556ab" xsi:nil="true"/>
  </documentManagement>
</p:properties>
</file>

<file path=customXml/itemProps1.xml><?xml version="1.0" encoding="utf-8"?>
<ds:datastoreItem xmlns:ds="http://schemas.openxmlformats.org/officeDocument/2006/customXml" ds:itemID="{5EF773B8-D707-47BA-9D1A-024B3E7B1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101d3a-1526-48ed-8311-124db2710b98"/>
    <ds:schemaRef ds:uri="c2b36edf-d6b4-4d40-9417-44b51de556ab"/>
    <ds:schemaRef ds:uri="e8c6468e-c7af-4f9e-af74-f49431704e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71F55-78CB-41E2-951C-4336F501F7C7}">
  <ds:schemaRefs>
    <ds:schemaRef ds:uri="http://schemas.microsoft.com/sharepoint/v3/contenttype/forms"/>
  </ds:schemaRefs>
</ds:datastoreItem>
</file>

<file path=customXml/itemProps3.xml><?xml version="1.0" encoding="utf-8"?>
<ds:datastoreItem xmlns:ds="http://schemas.openxmlformats.org/officeDocument/2006/customXml" ds:itemID="{74A5FC37-6D28-474B-9B51-66183F1BE7B6}">
  <ds:schemaRefs>
    <ds:schemaRef ds:uri="http://schemas.microsoft.com/office/2006/metadata/properties"/>
    <ds:schemaRef ds:uri="http://schemas.microsoft.com/office/infopath/2007/PartnerControls"/>
    <ds:schemaRef ds:uri="13101d3a-1526-48ed-8311-124db2710b98"/>
    <ds:schemaRef ds:uri="c2b36edf-d6b4-4d40-9417-44b51de556a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3557</Words>
  <Characters>20279</Characters>
  <Application>Microsoft Office Word</Application>
  <DocSecurity>4</DocSecurity>
  <Lines>168</Lines>
  <Paragraphs>47</Paragraphs>
  <ScaleCrop>false</ScaleCrop>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 Andrew</dc:creator>
  <cp:keywords/>
  <dc:description/>
  <cp:lastModifiedBy>Andrea L King</cp:lastModifiedBy>
  <cp:revision>2</cp:revision>
  <dcterms:created xsi:type="dcterms:W3CDTF">2024-04-25T07:02:00Z</dcterms:created>
  <dcterms:modified xsi:type="dcterms:W3CDTF">2024-04-25T07:02:00Z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0x010100F5C8E0374C2ECA4984678B40A36A8449</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2024-04-25T07:02:36Z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2a6a35eb-28a5-4a57-a0e3-6d1590820eaf</vt:lpwstr>
  </property>
  <property fmtid="{D5CDD505-2E9C-101B-9397-08002B2CF9AE}" pid="9" name="MSIP_Label_defa4170-0d19-0005-0004-bc88714345d2_ActionId">
    <vt:lpwstr>67e7d5d8-22cb-4b1a-b409-8491aabd4da8</vt:lpwstr>
  </property>
  <property fmtid="{D5CDD505-2E9C-101B-9397-08002B2CF9AE}" pid="10" name="MSIP_Label_defa4170-0d19-0005-0004-bc88714345d2_ContentBits">
    <vt:lpwstr>0</vt:lpwstr>
  </property>
</Properties>
</file>