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BAA69" w14:textId="77777777" w:rsidR="00EE568F" w:rsidRPr="00EE568F" w:rsidRDefault="00EE568F" w:rsidP="00EE568F">
      <w:pPr>
        <w:pStyle w:val="Title"/>
        <w:jc w:val="center"/>
        <w:rPr>
          <w:u w:val="single"/>
        </w:rPr>
      </w:pPr>
      <w:r w:rsidRPr="00EE568F">
        <w:rPr>
          <w:u w:val="single"/>
        </w:rPr>
        <w:t>CUMBERLAND COUNCIL (VARIOUS ROADS, WHITEHAVEN)</w:t>
      </w:r>
    </w:p>
    <w:p w14:paraId="625D989D" w14:textId="6E544E5F" w:rsidR="003D6992" w:rsidRPr="008C582C" w:rsidRDefault="00EE568F" w:rsidP="00EE568F">
      <w:pPr>
        <w:pStyle w:val="Title"/>
        <w:jc w:val="center"/>
        <w:rPr>
          <w:u w:val="single"/>
        </w:rPr>
      </w:pPr>
      <w:r w:rsidRPr="00EE568F">
        <w:rPr>
          <w:u w:val="single"/>
        </w:rPr>
        <w:t xml:space="preserve">(CONSOLIDATION AND PROVISION OF TRAFFIC REGULATIONS) ORDER </w:t>
      </w:r>
      <w:r w:rsidR="0053691A">
        <w:rPr>
          <w:u w:val="single"/>
        </w:rPr>
        <w:t>20&gt;&lt;</w:t>
      </w:r>
    </w:p>
    <w:p w14:paraId="5970B337" w14:textId="15C0AE5B" w:rsidR="003D6992" w:rsidRPr="008C582C" w:rsidRDefault="003D6992" w:rsidP="008C582C">
      <w:pPr>
        <w:pStyle w:val="Title"/>
        <w:jc w:val="center"/>
      </w:pPr>
    </w:p>
    <w:p w14:paraId="0D75F4E1" w14:textId="77777777" w:rsidR="003D6992" w:rsidRPr="008C582C" w:rsidRDefault="003D6992" w:rsidP="008C582C">
      <w:pPr>
        <w:pStyle w:val="Title"/>
        <w:jc w:val="center"/>
      </w:pPr>
    </w:p>
    <w:p w14:paraId="2C779433" w14:textId="53981BF9" w:rsidR="00AE5F92" w:rsidRPr="008C582C" w:rsidRDefault="00AE5F92" w:rsidP="008C582C">
      <w:pPr>
        <w:pStyle w:val="Title"/>
        <w:jc w:val="center"/>
      </w:pPr>
      <w:r w:rsidRPr="008C582C">
        <w:t>STATEMENT OF REASONS</w:t>
      </w:r>
    </w:p>
    <w:p w14:paraId="027D3795" w14:textId="77777777" w:rsidR="00AE5F92" w:rsidRPr="003D6992" w:rsidRDefault="00AE5F92" w:rsidP="00AE5F92">
      <w:pPr>
        <w:tabs>
          <w:tab w:val="left" w:pos="3281"/>
        </w:tabs>
        <w:jc w:val="center"/>
        <w:rPr>
          <w:rFonts w:ascii="Arial" w:hAnsi="Arial" w:cs="Arial"/>
          <w:sz w:val="24"/>
          <w:szCs w:val="24"/>
        </w:rPr>
      </w:pPr>
    </w:p>
    <w:p w14:paraId="18C9F472" w14:textId="12A4B611" w:rsidR="00AE5F92" w:rsidRDefault="00AE5F92" w:rsidP="00AE5F92">
      <w:pPr>
        <w:rPr>
          <w:rFonts w:ascii="Arial" w:hAnsi="Arial" w:cs="Arial"/>
          <w:sz w:val="24"/>
          <w:szCs w:val="24"/>
        </w:rPr>
      </w:pPr>
      <w:r w:rsidRPr="003D6992">
        <w:rPr>
          <w:rFonts w:ascii="Arial" w:hAnsi="Arial" w:cs="Arial"/>
          <w:sz w:val="24"/>
          <w:szCs w:val="24"/>
        </w:rPr>
        <w:t>Cumb</w:t>
      </w:r>
      <w:r w:rsidR="00716021">
        <w:rPr>
          <w:rFonts w:ascii="Arial" w:hAnsi="Arial" w:cs="Arial"/>
          <w:sz w:val="24"/>
          <w:szCs w:val="24"/>
        </w:rPr>
        <w:t>erland</w:t>
      </w:r>
      <w:r w:rsidRPr="003D6992">
        <w:rPr>
          <w:rFonts w:ascii="Arial" w:hAnsi="Arial" w:cs="Arial"/>
          <w:sz w:val="24"/>
          <w:szCs w:val="24"/>
        </w:rPr>
        <w:t xml:space="preserve"> Council propose to make the above Order, for the following reasons specified in Section 1(1) Road Traffic Regulation Act 1984, namely to:</w:t>
      </w:r>
    </w:p>
    <w:p w14:paraId="53E96764" w14:textId="3C305087" w:rsidR="00716021" w:rsidRDefault="00716021" w:rsidP="00AE5F92">
      <w:pPr>
        <w:rPr>
          <w:rFonts w:ascii="Arial" w:hAnsi="Arial" w:cs="Arial"/>
          <w:sz w:val="24"/>
          <w:szCs w:val="24"/>
        </w:rPr>
      </w:pPr>
    </w:p>
    <w:p w14:paraId="248E25C8" w14:textId="7C4C4238" w:rsidR="00716021" w:rsidRDefault="00716021" w:rsidP="00AE5F92">
      <w:pPr>
        <w:rPr>
          <w:rFonts w:ascii="Arial" w:hAnsi="Arial" w:cs="Arial"/>
          <w:sz w:val="24"/>
          <w:szCs w:val="24"/>
        </w:rPr>
      </w:pPr>
    </w:p>
    <w:p w14:paraId="4EB5CC33" w14:textId="21FF78E1" w:rsidR="00716021" w:rsidRPr="00B167E5" w:rsidRDefault="00716021" w:rsidP="00022E9B">
      <w:pPr>
        <w:ind w:left="567" w:hanging="720"/>
        <w:rPr>
          <w:rFonts w:ascii="Arial" w:hAnsi="Arial" w:cs="Arial"/>
          <w:i/>
          <w:iCs/>
          <w:sz w:val="24"/>
          <w:szCs w:val="24"/>
        </w:rPr>
      </w:pPr>
      <w:r w:rsidRPr="00716021">
        <w:rPr>
          <w:rFonts w:ascii="Arial" w:hAnsi="Arial" w:cs="Arial"/>
          <w:sz w:val="24"/>
          <w:szCs w:val="24"/>
        </w:rPr>
        <w:t>(</w:t>
      </w:r>
      <w:r w:rsidR="00A43C6B">
        <w:rPr>
          <w:rFonts w:ascii="Arial" w:hAnsi="Arial" w:cs="Arial"/>
          <w:sz w:val="24"/>
          <w:szCs w:val="24"/>
        </w:rPr>
        <w:t>I</w:t>
      </w:r>
      <w:r w:rsidRPr="00716021">
        <w:rPr>
          <w:rFonts w:ascii="Arial" w:hAnsi="Arial" w:cs="Arial"/>
          <w:sz w:val="24"/>
          <w:szCs w:val="24"/>
        </w:rPr>
        <w:t>)</w:t>
      </w:r>
      <w:r w:rsidRPr="00716021">
        <w:rPr>
          <w:rFonts w:ascii="Arial" w:hAnsi="Arial" w:cs="Arial"/>
          <w:sz w:val="24"/>
          <w:szCs w:val="24"/>
        </w:rPr>
        <w:tab/>
      </w:r>
      <w:bookmarkStart w:id="0" w:name="_Hlk201836948"/>
      <w:bookmarkStart w:id="1" w:name="_Hlk187701488"/>
      <w:bookmarkStart w:id="2" w:name="_Hlk142310439"/>
      <w:r w:rsidR="00EE568F">
        <w:rPr>
          <w:rFonts w:ascii="Arial" w:hAnsi="Arial" w:cs="Arial"/>
          <w:sz w:val="24"/>
          <w:szCs w:val="24"/>
        </w:rPr>
        <w:t>Whitehaven</w:t>
      </w:r>
      <w:bookmarkEnd w:id="0"/>
      <w:r w:rsidR="00EE568F">
        <w:rPr>
          <w:rFonts w:ascii="Arial" w:hAnsi="Arial" w:cs="Arial"/>
          <w:sz w:val="24"/>
          <w:szCs w:val="24"/>
        </w:rPr>
        <w:t xml:space="preserve"> </w:t>
      </w:r>
      <w:r w:rsidR="00C954F9" w:rsidRPr="00C954F9">
        <w:rPr>
          <w:rFonts w:ascii="Arial" w:hAnsi="Arial" w:cs="Arial"/>
          <w:sz w:val="24"/>
          <w:szCs w:val="24"/>
        </w:rPr>
        <w:t xml:space="preserve">Proposal 1 </w:t>
      </w:r>
      <w:r w:rsidR="008F609C">
        <w:rPr>
          <w:rFonts w:ascii="Arial" w:hAnsi="Arial" w:cs="Arial"/>
          <w:sz w:val="24"/>
          <w:szCs w:val="24"/>
        </w:rPr>
        <w:t xml:space="preserve">– </w:t>
      </w:r>
      <w:r w:rsidR="00EE568F">
        <w:rPr>
          <w:rFonts w:ascii="Arial" w:hAnsi="Arial" w:cs="Arial"/>
          <w:sz w:val="24"/>
          <w:szCs w:val="24"/>
        </w:rPr>
        <w:t>Lowther Street, Whitehaven</w:t>
      </w:r>
      <w:r w:rsidR="00C954F9" w:rsidRPr="00C954F9">
        <w:rPr>
          <w:rFonts w:ascii="Arial" w:hAnsi="Arial" w:cs="Arial"/>
          <w:sz w:val="24"/>
          <w:szCs w:val="24"/>
        </w:rPr>
        <w:t xml:space="preserve"> </w:t>
      </w:r>
      <w:r w:rsidR="00C933A7">
        <w:rPr>
          <w:rFonts w:ascii="Arial" w:hAnsi="Arial" w:cs="Arial"/>
          <w:sz w:val="24"/>
          <w:szCs w:val="24"/>
        </w:rPr>
        <w:t>-</w:t>
      </w:r>
      <w:r w:rsidR="00C954F9" w:rsidRPr="00C954F9">
        <w:rPr>
          <w:rFonts w:ascii="Arial" w:hAnsi="Arial" w:cs="Arial"/>
          <w:sz w:val="24"/>
          <w:szCs w:val="24"/>
        </w:rPr>
        <w:t xml:space="preserve"> </w:t>
      </w:r>
      <w:bookmarkStart w:id="3" w:name="_Hlk196400112"/>
      <w:r w:rsidR="00C954F9" w:rsidRPr="00C954F9">
        <w:rPr>
          <w:rFonts w:ascii="Arial" w:hAnsi="Arial" w:cs="Arial"/>
          <w:sz w:val="24"/>
          <w:szCs w:val="24"/>
        </w:rPr>
        <w:t>proposal to Introduce “No Waiting At Any Time”</w:t>
      </w:r>
      <w:r w:rsidR="00EE568F">
        <w:rPr>
          <w:rFonts w:ascii="Arial" w:hAnsi="Arial" w:cs="Arial"/>
          <w:sz w:val="24"/>
          <w:szCs w:val="24"/>
        </w:rPr>
        <w:t xml:space="preserve"> </w:t>
      </w:r>
      <w:r w:rsidR="00EE568F" w:rsidRPr="00C954F9">
        <w:rPr>
          <w:rFonts w:ascii="Arial" w:hAnsi="Arial" w:cs="Arial"/>
          <w:sz w:val="24"/>
          <w:szCs w:val="24"/>
        </w:rPr>
        <w:t>(double yellow line</w:t>
      </w:r>
      <w:r w:rsidR="00EE568F">
        <w:rPr>
          <w:rFonts w:ascii="Arial" w:hAnsi="Arial" w:cs="Arial"/>
          <w:sz w:val="24"/>
          <w:szCs w:val="24"/>
        </w:rPr>
        <w:t>s</w:t>
      </w:r>
      <w:r w:rsidR="00EE568F" w:rsidRPr="00C954F9">
        <w:rPr>
          <w:rFonts w:ascii="Arial" w:hAnsi="Arial" w:cs="Arial"/>
          <w:sz w:val="24"/>
          <w:szCs w:val="24"/>
        </w:rPr>
        <w:t xml:space="preserve">) </w:t>
      </w:r>
      <w:r w:rsidR="00C954F9" w:rsidRPr="00C954F9">
        <w:rPr>
          <w:rFonts w:ascii="Arial" w:hAnsi="Arial" w:cs="Arial"/>
          <w:sz w:val="24"/>
          <w:szCs w:val="24"/>
        </w:rPr>
        <w:t xml:space="preserve"> </w:t>
      </w:r>
      <w:r w:rsidR="00EE568F">
        <w:rPr>
          <w:rFonts w:ascii="Arial" w:hAnsi="Arial" w:cs="Arial"/>
          <w:sz w:val="24"/>
          <w:szCs w:val="24"/>
        </w:rPr>
        <w:t xml:space="preserve">and “No Loading Or Unloading At Any Time” </w:t>
      </w:r>
      <w:r w:rsidR="00C954F9" w:rsidRPr="00C954F9">
        <w:rPr>
          <w:rFonts w:ascii="Arial" w:hAnsi="Arial" w:cs="Arial"/>
          <w:sz w:val="24"/>
          <w:szCs w:val="24"/>
        </w:rPr>
        <w:t>(</w:t>
      </w:r>
      <w:r w:rsidR="00EE568F">
        <w:rPr>
          <w:rFonts w:ascii="Arial" w:hAnsi="Arial" w:cs="Arial"/>
          <w:sz w:val="24"/>
          <w:szCs w:val="24"/>
        </w:rPr>
        <w:t>kerb blips</w:t>
      </w:r>
      <w:r w:rsidR="00C954F9" w:rsidRPr="00C954F9">
        <w:rPr>
          <w:rFonts w:ascii="Arial" w:hAnsi="Arial" w:cs="Arial"/>
          <w:sz w:val="24"/>
          <w:szCs w:val="24"/>
        </w:rPr>
        <w:t xml:space="preserve">) </w:t>
      </w:r>
      <w:bookmarkEnd w:id="3"/>
      <w:r w:rsidR="00C954F9" w:rsidRPr="00B167E5">
        <w:rPr>
          <w:rStyle w:val="legds"/>
          <w:rFonts w:ascii="Arial" w:hAnsi="Arial" w:cs="Arial"/>
          <w:i/>
          <w:iCs/>
          <w:color w:val="1E1E1E"/>
          <w:sz w:val="24"/>
          <w:szCs w:val="24"/>
        </w:rPr>
        <w:t xml:space="preserve">(a) for avoiding danger to persons or other traffic using the road or any other road or for preventing the likelihood of any such danger arising, </w:t>
      </w:r>
      <w:r w:rsidR="00081E40">
        <w:rPr>
          <w:rStyle w:val="legds"/>
          <w:rFonts w:ascii="Arial" w:hAnsi="Arial" w:cs="Arial"/>
          <w:i/>
          <w:iCs/>
          <w:color w:val="1E1E1E"/>
          <w:sz w:val="24"/>
          <w:szCs w:val="24"/>
        </w:rPr>
        <w:t>and</w:t>
      </w:r>
      <w:r w:rsidR="00C954F9" w:rsidRPr="00B167E5">
        <w:rPr>
          <w:rStyle w:val="legds"/>
          <w:rFonts w:ascii="Arial" w:hAnsi="Arial" w:cs="Arial"/>
          <w:i/>
          <w:iCs/>
          <w:color w:val="1E1E1E"/>
          <w:sz w:val="24"/>
          <w:szCs w:val="24"/>
        </w:rPr>
        <w:t>, (c) for facilitating the passage on the road or any other road of any class of traffic (including pedestrians)</w:t>
      </w:r>
    </w:p>
    <w:bookmarkEnd w:id="1"/>
    <w:bookmarkEnd w:id="2"/>
    <w:p w14:paraId="2F679174" w14:textId="1F988EE1" w:rsidR="00716021" w:rsidRPr="00716021" w:rsidRDefault="00716021" w:rsidP="00022E9B">
      <w:pPr>
        <w:ind w:left="567"/>
        <w:rPr>
          <w:rFonts w:ascii="Arial" w:hAnsi="Arial" w:cs="Arial"/>
          <w:sz w:val="24"/>
          <w:szCs w:val="24"/>
        </w:rPr>
      </w:pPr>
    </w:p>
    <w:p w14:paraId="1513B30D" w14:textId="0A8D65FD" w:rsidR="00C954F9" w:rsidRDefault="00716021" w:rsidP="00022E9B">
      <w:pPr>
        <w:ind w:left="567" w:hanging="720"/>
        <w:rPr>
          <w:rStyle w:val="legds"/>
          <w:rFonts w:ascii="Arial" w:hAnsi="Arial" w:cs="Arial"/>
          <w:i/>
          <w:iCs/>
          <w:color w:val="1E1E1E"/>
          <w:sz w:val="24"/>
          <w:szCs w:val="24"/>
        </w:rPr>
      </w:pPr>
      <w:r w:rsidRPr="00716021">
        <w:rPr>
          <w:rFonts w:ascii="Arial" w:hAnsi="Arial" w:cs="Arial"/>
          <w:sz w:val="24"/>
          <w:szCs w:val="24"/>
        </w:rPr>
        <w:t>(</w:t>
      </w:r>
      <w:r w:rsidR="00A43C6B">
        <w:rPr>
          <w:rFonts w:ascii="Arial" w:hAnsi="Arial" w:cs="Arial"/>
          <w:sz w:val="24"/>
          <w:szCs w:val="24"/>
        </w:rPr>
        <w:t>II</w:t>
      </w:r>
      <w:r w:rsidRPr="00716021">
        <w:rPr>
          <w:rFonts w:ascii="Arial" w:hAnsi="Arial" w:cs="Arial"/>
          <w:sz w:val="24"/>
          <w:szCs w:val="24"/>
        </w:rPr>
        <w:t>)</w:t>
      </w:r>
      <w:r w:rsidRPr="00716021">
        <w:rPr>
          <w:rFonts w:ascii="Arial" w:hAnsi="Arial" w:cs="Arial"/>
          <w:sz w:val="24"/>
          <w:szCs w:val="24"/>
        </w:rPr>
        <w:tab/>
      </w:r>
      <w:r w:rsidR="00EE568F">
        <w:rPr>
          <w:rFonts w:ascii="Arial" w:hAnsi="Arial" w:cs="Arial"/>
          <w:sz w:val="24"/>
          <w:szCs w:val="24"/>
        </w:rPr>
        <w:t>Whitehaven</w:t>
      </w:r>
      <w:r w:rsidR="002549D3">
        <w:rPr>
          <w:rFonts w:ascii="Arial" w:hAnsi="Arial" w:cs="Arial"/>
          <w:sz w:val="24"/>
          <w:szCs w:val="24"/>
        </w:rPr>
        <w:t xml:space="preserve"> </w:t>
      </w:r>
      <w:r w:rsidR="00C954F9" w:rsidRPr="00C954F9">
        <w:rPr>
          <w:rFonts w:ascii="Arial" w:hAnsi="Arial" w:cs="Arial"/>
          <w:sz w:val="24"/>
          <w:szCs w:val="24"/>
        </w:rPr>
        <w:t xml:space="preserve">Proposal </w:t>
      </w:r>
      <w:r w:rsidR="00C954F9">
        <w:rPr>
          <w:rFonts w:ascii="Arial" w:hAnsi="Arial" w:cs="Arial"/>
          <w:sz w:val="24"/>
          <w:szCs w:val="24"/>
        </w:rPr>
        <w:t>2</w:t>
      </w:r>
      <w:r w:rsidR="00C954F9" w:rsidRPr="00C954F9">
        <w:rPr>
          <w:rFonts w:ascii="Arial" w:hAnsi="Arial" w:cs="Arial"/>
          <w:sz w:val="24"/>
          <w:szCs w:val="24"/>
        </w:rPr>
        <w:t xml:space="preserve"> </w:t>
      </w:r>
      <w:r w:rsidR="00C954F9">
        <w:rPr>
          <w:rFonts w:ascii="Arial" w:hAnsi="Arial" w:cs="Arial"/>
          <w:sz w:val="24"/>
          <w:szCs w:val="24"/>
        </w:rPr>
        <w:t>–</w:t>
      </w:r>
      <w:r w:rsidR="00EE568F">
        <w:rPr>
          <w:rFonts w:ascii="Arial" w:hAnsi="Arial" w:cs="Arial"/>
          <w:sz w:val="24"/>
          <w:szCs w:val="24"/>
        </w:rPr>
        <w:t xml:space="preserve"> Rutland Avenue, Whitehaven </w:t>
      </w:r>
      <w:r w:rsidR="00C933A7">
        <w:rPr>
          <w:rFonts w:ascii="Arial" w:hAnsi="Arial" w:cs="Arial"/>
          <w:sz w:val="24"/>
          <w:szCs w:val="24"/>
        </w:rPr>
        <w:t>-</w:t>
      </w:r>
      <w:r w:rsidR="00C954F9" w:rsidRPr="00C954F9">
        <w:rPr>
          <w:rFonts w:ascii="Arial" w:hAnsi="Arial" w:cs="Arial"/>
          <w:sz w:val="24"/>
          <w:szCs w:val="24"/>
        </w:rPr>
        <w:t xml:space="preserve"> proposal to Introduce “No Waiting At Any Time” (double yellow line</w:t>
      </w:r>
      <w:r w:rsidR="000116A7">
        <w:rPr>
          <w:rFonts w:ascii="Arial" w:hAnsi="Arial" w:cs="Arial"/>
          <w:sz w:val="24"/>
          <w:szCs w:val="24"/>
        </w:rPr>
        <w:t>s</w:t>
      </w:r>
      <w:r w:rsidR="00C954F9" w:rsidRPr="00B167E5">
        <w:rPr>
          <w:rFonts w:ascii="Arial" w:hAnsi="Arial" w:cs="Arial"/>
          <w:i/>
          <w:iCs/>
          <w:sz w:val="24"/>
          <w:szCs w:val="24"/>
        </w:rPr>
        <w:t xml:space="preserve">) </w:t>
      </w:r>
      <w:bookmarkStart w:id="4" w:name="_Hlk196399597"/>
      <w:r w:rsidR="00C954F9" w:rsidRPr="00B167E5">
        <w:rPr>
          <w:rStyle w:val="legds"/>
          <w:rFonts w:ascii="Arial" w:hAnsi="Arial" w:cs="Arial"/>
          <w:i/>
          <w:iCs/>
          <w:color w:val="1E1E1E"/>
          <w:sz w:val="24"/>
          <w:szCs w:val="24"/>
        </w:rPr>
        <w:t xml:space="preserve">(a) for avoiding danger to persons or other traffic using the road or any other road or for preventing the likelihood of any such danger arising, </w:t>
      </w:r>
      <w:r w:rsidR="000116A7">
        <w:rPr>
          <w:rStyle w:val="legds"/>
          <w:rFonts w:ascii="Arial" w:hAnsi="Arial" w:cs="Arial"/>
          <w:i/>
          <w:iCs/>
          <w:color w:val="1E1E1E"/>
          <w:sz w:val="24"/>
          <w:szCs w:val="24"/>
        </w:rPr>
        <w:t>and</w:t>
      </w:r>
      <w:r w:rsidR="00C954F9" w:rsidRPr="00B167E5">
        <w:rPr>
          <w:rStyle w:val="legds"/>
          <w:rFonts w:ascii="Arial" w:hAnsi="Arial" w:cs="Arial"/>
          <w:i/>
          <w:iCs/>
          <w:color w:val="1E1E1E"/>
          <w:sz w:val="24"/>
          <w:szCs w:val="24"/>
        </w:rPr>
        <w:t>, (c) for facilitating the passage on the road or any other road of any class of traffic (including pedestrians)</w:t>
      </w:r>
    </w:p>
    <w:p w14:paraId="66EE38FD" w14:textId="77777777" w:rsidR="00E66D1A" w:rsidRDefault="00E66D1A" w:rsidP="00022E9B">
      <w:pPr>
        <w:ind w:left="567" w:hanging="720"/>
        <w:rPr>
          <w:rStyle w:val="legds"/>
          <w:rFonts w:ascii="Arial" w:hAnsi="Arial" w:cs="Arial"/>
          <w:i/>
          <w:iCs/>
          <w:color w:val="1E1E1E"/>
          <w:sz w:val="24"/>
          <w:szCs w:val="24"/>
        </w:rPr>
      </w:pPr>
    </w:p>
    <w:p w14:paraId="7341BB56" w14:textId="37A2A174" w:rsidR="009A61B8" w:rsidRDefault="00E66D1A" w:rsidP="009A61B8">
      <w:pPr>
        <w:ind w:left="567" w:hanging="720"/>
        <w:rPr>
          <w:rFonts w:ascii="Arial" w:hAnsi="Arial" w:cs="Arial"/>
          <w:sz w:val="24"/>
          <w:szCs w:val="24"/>
        </w:rPr>
      </w:pPr>
      <w:r w:rsidRPr="00E66D1A">
        <w:rPr>
          <w:rStyle w:val="legds"/>
          <w:rFonts w:ascii="Arial" w:hAnsi="Arial" w:cs="Arial"/>
          <w:color w:val="1E1E1E"/>
          <w:sz w:val="24"/>
          <w:szCs w:val="24"/>
        </w:rPr>
        <w:t>(</w:t>
      </w:r>
      <w:r>
        <w:rPr>
          <w:rStyle w:val="legds"/>
          <w:rFonts w:ascii="Arial" w:hAnsi="Arial" w:cs="Arial"/>
          <w:color w:val="1E1E1E"/>
          <w:sz w:val="24"/>
          <w:szCs w:val="24"/>
        </w:rPr>
        <w:t>III</w:t>
      </w:r>
      <w:r w:rsidRPr="00E66D1A">
        <w:rPr>
          <w:rStyle w:val="legds"/>
          <w:rFonts w:ascii="Arial" w:hAnsi="Arial" w:cs="Arial"/>
          <w:color w:val="1E1E1E"/>
          <w:sz w:val="24"/>
          <w:szCs w:val="24"/>
        </w:rPr>
        <w:t>)</w:t>
      </w:r>
      <w:r>
        <w:rPr>
          <w:rStyle w:val="legds"/>
          <w:rFonts w:ascii="Arial" w:hAnsi="Arial" w:cs="Arial"/>
          <w:color w:val="1E1E1E"/>
          <w:sz w:val="24"/>
          <w:szCs w:val="24"/>
        </w:rPr>
        <w:t xml:space="preserve">    Whitehaven Proposal 3 – James Street, Whitehaven – proposed removal of </w:t>
      </w:r>
      <w:r w:rsidRPr="00E66D1A">
        <w:rPr>
          <w:rStyle w:val="legds"/>
          <w:rFonts w:ascii="Arial" w:hAnsi="Arial" w:cs="Arial"/>
          <w:color w:val="1E1E1E"/>
          <w:sz w:val="24"/>
          <w:szCs w:val="24"/>
        </w:rPr>
        <w:t>‘Prohibition of Motor Vehicles, Thursday &amp; Sunday, 7.00am – 6.00pm, whilst market is being held’</w:t>
      </w:r>
      <w:r w:rsidR="00F96C78">
        <w:rPr>
          <w:rStyle w:val="legds"/>
          <w:rFonts w:ascii="Arial" w:hAnsi="Arial" w:cs="Arial"/>
          <w:color w:val="1E1E1E"/>
          <w:sz w:val="24"/>
          <w:szCs w:val="24"/>
        </w:rPr>
        <w:t xml:space="preserve">, </w:t>
      </w:r>
      <w:r w:rsidRPr="00B167E5">
        <w:rPr>
          <w:rStyle w:val="legds"/>
          <w:rFonts w:ascii="Arial" w:hAnsi="Arial" w:cs="Arial"/>
          <w:i/>
          <w:iCs/>
          <w:color w:val="1E1E1E"/>
          <w:sz w:val="24"/>
          <w:szCs w:val="24"/>
        </w:rPr>
        <w:t>(c) for facilitating the passage on the road or any other road of any class of traffic (including pedestrians)</w:t>
      </w:r>
      <w:bookmarkEnd w:id="4"/>
    </w:p>
    <w:p w14:paraId="7AB68B4D" w14:textId="77777777" w:rsidR="009A61B8" w:rsidRDefault="009A61B8" w:rsidP="009A61B8">
      <w:pPr>
        <w:ind w:left="567" w:hanging="720"/>
        <w:rPr>
          <w:rFonts w:ascii="Arial" w:hAnsi="Arial" w:cs="Arial"/>
          <w:sz w:val="24"/>
          <w:szCs w:val="24"/>
        </w:rPr>
      </w:pPr>
    </w:p>
    <w:p w14:paraId="674CB90C" w14:textId="1ECE13FF" w:rsidR="009A61B8" w:rsidRDefault="009A61B8" w:rsidP="009A61B8">
      <w:pPr>
        <w:ind w:left="567" w:hanging="720"/>
        <w:rPr>
          <w:rStyle w:val="legds"/>
          <w:rFonts w:ascii="Arial" w:hAnsi="Arial" w:cs="Arial"/>
          <w:i/>
          <w:iCs/>
          <w:color w:val="1E1E1E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(IV)    </w:t>
      </w:r>
      <w:r>
        <w:rPr>
          <w:rStyle w:val="legds"/>
          <w:rFonts w:ascii="Arial" w:hAnsi="Arial" w:cs="Arial"/>
          <w:color w:val="1E1E1E"/>
          <w:sz w:val="24"/>
          <w:szCs w:val="24"/>
        </w:rPr>
        <w:t>Whitehaven Proposal 4 – Preston Street, Whitehaven – proposal to alter</w:t>
      </w:r>
      <w:r w:rsidR="00541FEC">
        <w:rPr>
          <w:rStyle w:val="legds"/>
          <w:rFonts w:ascii="Arial" w:hAnsi="Arial" w:cs="Arial"/>
          <w:color w:val="1E1E1E"/>
          <w:sz w:val="24"/>
          <w:szCs w:val="24"/>
        </w:rPr>
        <w:t>/extend</w:t>
      </w:r>
      <w:r>
        <w:rPr>
          <w:rStyle w:val="legds"/>
          <w:rFonts w:ascii="Arial" w:hAnsi="Arial" w:cs="Arial"/>
          <w:color w:val="1E1E1E"/>
          <w:sz w:val="24"/>
          <w:szCs w:val="24"/>
        </w:rPr>
        <w:t xml:space="preserve"> the extents of the </w:t>
      </w:r>
      <w:r w:rsidRPr="00C954F9">
        <w:rPr>
          <w:rFonts w:ascii="Arial" w:hAnsi="Arial" w:cs="Arial"/>
          <w:sz w:val="24"/>
          <w:szCs w:val="24"/>
        </w:rPr>
        <w:t xml:space="preserve">“No Waiting </w:t>
      </w:r>
      <w:proofErr w:type="gramStart"/>
      <w:r w:rsidRPr="00C954F9">
        <w:rPr>
          <w:rFonts w:ascii="Arial" w:hAnsi="Arial" w:cs="Arial"/>
          <w:sz w:val="24"/>
          <w:szCs w:val="24"/>
        </w:rPr>
        <w:t>At</w:t>
      </w:r>
      <w:proofErr w:type="gramEnd"/>
      <w:r w:rsidRPr="00C954F9">
        <w:rPr>
          <w:rFonts w:ascii="Arial" w:hAnsi="Arial" w:cs="Arial"/>
          <w:sz w:val="24"/>
          <w:szCs w:val="24"/>
        </w:rPr>
        <w:t xml:space="preserve"> Any Time” (double yellow line</w:t>
      </w:r>
      <w:r>
        <w:rPr>
          <w:rFonts w:ascii="Arial" w:hAnsi="Arial" w:cs="Arial"/>
          <w:sz w:val="24"/>
          <w:szCs w:val="24"/>
        </w:rPr>
        <w:t>s</w:t>
      </w:r>
      <w:r w:rsidRPr="00B167E5">
        <w:rPr>
          <w:rFonts w:ascii="Arial" w:hAnsi="Arial" w:cs="Arial"/>
          <w:i/>
          <w:iCs/>
          <w:sz w:val="24"/>
          <w:szCs w:val="24"/>
        </w:rPr>
        <w:t>)</w:t>
      </w:r>
      <w:r w:rsidRPr="00E66D1A">
        <w:rPr>
          <w:rStyle w:val="legds"/>
          <w:rFonts w:ascii="Arial" w:hAnsi="Arial" w:cs="Arial"/>
          <w:color w:val="1E1E1E"/>
          <w:sz w:val="24"/>
          <w:szCs w:val="24"/>
        </w:rPr>
        <w:t xml:space="preserve">, </w:t>
      </w:r>
      <w:r w:rsidRPr="00B167E5">
        <w:rPr>
          <w:rStyle w:val="legds"/>
          <w:rFonts w:ascii="Arial" w:hAnsi="Arial" w:cs="Arial"/>
          <w:i/>
          <w:iCs/>
          <w:color w:val="1E1E1E"/>
          <w:sz w:val="24"/>
          <w:szCs w:val="24"/>
        </w:rPr>
        <w:t>(c) for facilitating the passage on the road or any other road of any class of traffic (including pedestrians)</w:t>
      </w:r>
    </w:p>
    <w:p w14:paraId="628D8B57" w14:textId="77777777" w:rsidR="002B1094" w:rsidRDefault="002B1094" w:rsidP="009A61B8">
      <w:pPr>
        <w:ind w:left="567" w:hanging="720"/>
        <w:rPr>
          <w:rFonts w:ascii="Arial" w:hAnsi="Arial" w:cs="Arial"/>
          <w:sz w:val="24"/>
          <w:szCs w:val="24"/>
        </w:rPr>
      </w:pPr>
    </w:p>
    <w:p w14:paraId="794E3507" w14:textId="74ED5B77" w:rsidR="002B1094" w:rsidRPr="002B1094" w:rsidRDefault="002B1094" w:rsidP="002B1094">
      <w:pPr>
        <w:ind w:left="567" w:hanging="720"/>
        <w:rPr>
          <w:rFonts w:ascii="Arial" w:hAnsi="Arial" w:cs="Arial"/>
          <w:i/>
          <w:iCs/>
          <w:color w:val="1E1E1E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(V)</w:t>
      </w:r>
      <w:r>
        <w:rPr>
          <w:rFonts w:ascii="Arial" w:hAnsi="Arial" w:cs="Arial"/>
          <w:sz w:val="24"/>
          <w:szCs w:val="24"/>
        </w:rPr>
        <w:tab/>
        <w:t xml:space="preserve">Whitehaven Proposal 5 – </w:t>
      </w:r>
      <w:proofErr w:type="spellStart"/>
      <w:r>
        <w:rPr>
          <w:rFonts w:ascii="Arial" w:hAnsi="Arial" w:cs="Arial"/>
          <w:sz w:val="24"/>
          <w:szCs w:val="24"/>
        </w:rPr>
        <w:t>Foxhouses</w:t>
      </w:r>
      <w:proofErr w:type="spellEnd"/>
      <w:r>
        <w:rPr>
          <w:rFonts w:ascii="Arial" w:hAnsi="Arial" w:cs="Arial"/>
          <w:sz w:val="24"/>
          <w:szCs w:val="24"/>
        </w:rPr>
        <w:t xml:space="preserve"> Road, Whitehaven – proposal to alter</w:t>
      </w:r>
      <w:r w:rsidR="00541FEC">
        <w:rPr>
          <w:rFonts w:ascii="Arial" w:hAnsi="Arial" w:cs="Arial"/>
          <w:sz w:val="24"/>
          <w:szCs w:val="24"/>
        </w:rPr>
        <w:t>/extend</w:t>
      </w:r>
      <w:r>
        <w:rPr>
          <w:rFonts w:ascii="Arial" w:hAnsi="Arial" w:cs="Arial"/>
          <w:sz w:val="24"/>
          <w:szCs w:val="24"/>
        </w:rPr>
        <w:t xml:space="preserve"> the extents of the “No Waiting at any time” (double yellow lines), </w:t>
      </w:r>
      <w:r w:rsidRPr="00B167E5">
        <w:rPr>
          <w:rStyle w:val="legds"/>
          <w:rFonts w:ascii="Arial" w:hAnsi="Arial" w:cs="Arial"/>
          <w:i/>
          <w:iCs/>
          <w:color w:val="1E1E1E"/>
          <w:sz w:val="24"/>
          <w:szCs w:val="24"/>
        </w:rPr>
        <w:t>(a) for avoiding danger to persons or other traffic using the road or any other road or for preventing the likelihood of any such danger arising</w:t>
      </w:r>
      <w:r>
        <w:rPr>
          <w:rStyle w:val="legds"/>
          <w:rFonts w:ascii="Arial" w:hAnsi="Arial" w:cs="Arial"/>
          <w:i/>
          <w:iCs/>
          <w:color w:val="1E1E1E"/>
          <w:sz w:val="24"/>
          <w:szCs w:val="24"/>
        </w:rPr>
        <w:t>.</w:t>
      </w:r>
    </w:p>
    <w:p w14:paraId="3BE25EEC" w14:textId="77777777" w:rsidR="00716021" w:rsidRPr="00716021" w:rsidRDefault="00716021" w:rsidP="00B167E5">
      <w:pPr>
        <w:rPr>
          <w:rFonts w:ascii="Arial" w:hAnsi="Arial" w:cs="Arial"/>
          <w:sz w:val="24"/>
          <w:szCs w:val="24"/>
        </w:rPr>
      </w:pPr>
    </w:p>
    <w:sectPr w:rsidR="00716021" w:rsidRPr="00716021">
      <w:headerReference w:type="default" r:id="rId7"/>
      <w:headerReference w:type="first" r:id="rId8"/>
      <w:pgSz w:w="11907" w:h="16839" w:code="9"/>
      <w:pgMar w:top="1152" w:right="1440" w:bottom="1152" w:left="1584" w:header="144" w:footer="432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D39C2" w14:textId="77777777" w:rsidR="00F84C25" w:rsidRDefault="00F84C25">
      <w:r>
        <w:separator/>
      </w:r>
    </w:p>
  </w:endnote>
  <w:endnote w:type="continuationSeparator" w:id="0">
    <w:p w14:paraId="5EF5AD3D" w14:textId="77777777" w:rsidR="00F84C25" w:rsidRDefault="00F84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BE688" w14:textId="77777777" w:rsidR="00F84C25" w:rsidRDefault="00F84C25">
      <w:r>
        <w:separator/>
      </w:r>
    </w:p>
  </w:footnote>
  <w:footnote w:type="continuationSeparator" w:id="0">
    <w:p w14:paraId="0E29320B" w14:textId="77777777" w:rsidR="00F84C25" w:rsidRDefault="00F84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843B3" w14:textId="77777777" w:rsidR="007855B3" w:rsidRDefault="007855B3">
    <w:pPr>
      <w:pStyle w:val="Header"/>
      <w:jc w:val="right"/>
      <w:rPr>
        <w:b/>
        <w:bCs/>
        <w:sz w:val="32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9A2E" w14:textId="77777777" w:rsidR="007855B3" w:rsidRDefault="007855B3">
    <w:pPr>
      <w:pStyle w:val="Header"/>
      <w:jc w:val="right"/>
      <w:rPr>
        <w:b/>
        <w:bCs/>
        <w:sz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244C4"/>
    <w:multiLevelType w:val="hybridMultilevel"/>
    <w:tmpl w:val="4CCCB482"/>
    <w:lvl w:ilvl="0" w:tplc="72FA42D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2B0A4B"/>
    <w:multiLevelType w:val="hybridMultilevel"/>
    <w:tmpl w:val="115C6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513594">
    <w:abstractNumId w:val="0"/>
  </w:num>
  <w:num w:numId="2" w16cid:durableId="2089040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92"/>
    <w:rsid w:val="000116A7"/>
    <w:rsid w:val="00022E9B"/>
    <w:rsid w:val="00081E40"/>
    <w:rsid w:val="00096FBB"/>
    <w:rsid w:val="000A21E3"/>
    <w:rsid w:val="000A2944"/>
    <w:rsid w:val="000B5E02"/>
    <w:rsid w:val="000E0523"/>
    <w:rsid w:val="00131195"/>
    <w:rsid w:val="001A5464"/>
    <w:rsid w:val="001D49B1"/>
    <w:rsid w:val="001F5A44"/>
    <w:rsid w:val="00227F9A"/>
    <w:rsid w:val="00240B40"/>
    <w:rsid w:val="002549D3"/>
    <w:rsid w:val="00292052"/>
    <w:rsid w:val="002B1094"/>
    <w:rsid w:val="002C46BF"/>
    <w:rsid w:val="003415EB"/>
    <w:rsid w:val="003A1167"/>
    <w:rsid w:val="003D6992"/>
    <w:rsid w:val="00410498"/>
    <w:rsid w:val="00420F70"/>
    <w:rsid w:val="00424971"/>
    <w:rsid w:val="00426CBF"/>
    <w:rsid w:val="0053691A"/>
    <w:rsid w:val="00541FEC"/>
    <w:rsid w:val="005773A4"/>
    <w:rsid w:val="005C6DAD"/>
    <w:rsid w:val="00626F2A"/>
    <w:rsid w:val="006273E9"/>
    <w:rsid w:val="006656DF"/>
    <w:rsid w:val="006750FB"/>
    <w:rsid w:val="006A3960"/>
    <w:rsid w:val="006A43FD"/>
    <w:rsid w:val="006D5311"/>
    <w:rsid w:val="006E0636"/>
    <w:rsid w:val="00716021"/>
    <w:rsid w:val="007174F7"/>
    <w:rsid w:val="00775C37"/>
    <w:rsid w:val="007855B3"/>
    <w:rsid w:val="00790893"/>
    <w:rsid w:val="007A531B"/>
    <w:rsid w:val="007B31B8"/>
    <w:rsid w:val="007F20E2"/>
    <w:rsid w:val="007F3F7D"/>
    <w:rsid w:val="0081411F"/>
    <w:rsid w:val="008C582C"/>
    <w:rsid w:val="008F609C"/>
    <w:rsid w:val="00900556"/>
    <w:rsid w:val="009A61B8"/>
    <w:rsid w:val="009C34A9"/>
    <w:rsid w:val="009D1A84"/>
    <w:rsid w:val="00A146A2"/>
    <w:rsid w:val="00A25CBE"/>
    <w:rsid w:val="00A3235C"/>
    <w:rsid w:val="00A43C6B"/>
    <w:rsid w:val="00AA1E71"/>
    <w:rsid w:val="00AA6D18"/>
    <w:rsid w:val="00AC66C7"/>
    <w:rsid w:val="00AE5F92"/>
    <w:rsid w:val="00B10E9E"/>
    <w:rsid w:val="00B167E5"/>
    <w:rsid w:val="00BC28A9"/>
    <w:rsid w:val="00BF497D"/>
    <w:rsid w:val="00BF4C70"/>
    <w:rsid w:val="00C33225"/>
    <w:rsid w:val="00C43006"/>
    <w:rsid w:val="00C933A7"/>
    <w:rsid w:val="00C954F9"/>
    <w:rsid w:val="00CC5E3F"/>
    <w:rsid w:val="00D047D9"/>
    <w:rsid w:val="00D5652E"/>
    <w:rsid w:val="00D916B9"/>
    <w:rsid w:val="00DF72A9"/>
    <w:rsid w:val="00E05367"/>
    <w:rsid w:val="00E57E3D"/>
    <w:rsid w:val="00E60733"/>
    <w:rsid w:val="00E66D1A"/>
    <w:rsid w:val="00E70458"/>
    <w:rsid w:val="00EC5D1A"/>
    <w:rsid w:val="00EE0378"/>
    <w:rsid w:val="00EE568F"/>
    <w:rsid w:val="00F84C25"/>
    <w:rsid w:val="00F9111C"/>
    <w:rsid w:val="00F96C78"/>
    <w:rsid w:val="00FB02A3"/>
    <w:rsid w:val="00FE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EB937"/>
  <w15:chartTrackingRefBased/>
  <w15:docId w15:val="{8E9B8B78-6A25-477E-A57B-586BB613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9D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E5F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E5F92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E5F9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E5F92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F7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2A9"/>
  </w:style>
  <w:style w:type="character" w:customStyle="1" w:styleId="CommentTextChar">
    <w:name w:val="Comment Text Char"/>
    <w:basedOn w:val="DefaultParagraphFont"/>
    <w:link w:val="CommentText"/>
    <w:uiPriority w:val="99"/>
    <w:rsid w:val="00DF72A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2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C5D1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43006"/>
    <w:pPr>
      <w:contextualSpacing/>
    </w:pPr>
    <w:rPr>
      <w:rFonts w:ascii="Arial" w:eastAsiaTheme="majorEastAsia" w:hAnsi="Arial" w:cstheme="majorBidi"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006"/>
    <w:rPr>
      <w:rFonts w:ascii="Arial" w:eastAsiaTheme="majorEastAsia" w:hAnsi="Arial" w:cstheme="majorBidi"/>
      <w:spacing w:val="-10"/>
      <w:kern w:val="28"/>
      <w:sz w:val="24"/>
      <w:szCs w:val="56"/>
    </w:rPr>
  </w:style>
  <w:style w:type="character" w:customStyle="1" w:styleId="legds">
    <w:name w:val="legds"/>
    <w:basedOn w:val="DefaultParagraphFont"/>
    <w:rsid w:val="00C954F9"/>
  </w:style>
  <w:style w:type="paragraph" w:styleId="Revision">
    <w:name w:val="Revision"/>
    <w:hidden/>
    <w:uiPriority w:val="99"/>
    <w:semiHidden/>
    <w:rsid w:val="00081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6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Reasons</vt:lpstr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Reasons</dc:title>
  <dc:subject/>
  <dc:creator>Baxter, Kim</dc:creator>
  <cp:keywords/>
  <dc:description/>
  <cp:lastModifiedBy>Baxter, Kim</cp:lastModifiedBy>
  <cp:revision>2</cp:revision>
  <dcterms:created xsi:type="dcterms:W3CDTF">2026-07-21T09:42:00Z</dcterms:created>
  <dcterms:modified xsi:type="dcterms:W3CDTF">2026-07-21T09:42:00Z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efa356-9eb4-4552-936b-71c46585f57a_Enabled">
    <vt:lpwstr>true</vt:lpwstr>
  </property>
  <property fmtid="{D5CDD505-2E9C-101B-9397-08002B2CF9AE}" pid="3" name="MSIP_Label_a1efa356-9eb4-4552-936b-71c46585f57a_SetDate">
    <vt:lpwstr>2026-06-24T08:38:56Z</vt:lpwstr>
  </property>
  <property fmtid="{D5CDD505-2E9C-101B-9397-08002B2CF9AE}" pid="4" name="MSIP_Label_a1efa356-9eb4-4552-936b-71c46585f57a_Method">
    <vt:lpwstr>Standard</vt:lpwstr>
  </property>
  <property fmtid="{D5CDD505-2E9C-101B-9397-08002B2CF9AE}" pid="5" name="MSIP_Label_a1efa356-9eb4-4552-936b-71c46585f57a_Name">
    <vt:lpwstr>defa4170-0d19-0005-0004-bc88714345d2</vt:lpwstr>
  </property>
  <property fmtid="{D5CDD505-2E9C-101B-9397-08002B2CF9AE}" pid="6" name="MSIP_Label_a1efa356-9eb4-4552-936b-71c46585f57a_SiteId">
    <vt:lpwstr>ac4b077e-a758-4bc5-9465-35c192007704</vt:lpwstr>
  </property>
  <property fmtid="{D5CDD505-2E9C-101B-9397-08002B2CF9AE}" pid="7" name="MSIP_Label_a1efa356-9eb4-4552-936b-71c46585f57a_ActionId">
    <vt:lpwstr>10747793-f538-44e6-bbf8-72a121d9e8be</vt:lpwstr>
  </property>
  <property fmtid="{D5CDD505-2E9C-101B-9397-08002B2CF9AE}" pid="8" name="MSIP_Label_a1efa356-9eb4-4552-936b-71c46585f57a_ContentBits">
    <vt:lpwstr>0</vt:lpwstr>
  </property>
  <property fmtid="{D5CDD505-2E9C-101B-9397-08002B2CF9AE}" pid="9" name="MSIP_Label_a1efa356-9eb4-4552-936b-71c46585f57a_Tag">
    <vt:lpwstr>10, 3, 0, 1</vt:lpwstr>
  </property>
</Properties>
</file>